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D6" w:rsidRDefault="00FB7AD6">
      <w:pPr>
        <w:pStyle w:val="ConsPlusNormal"/>
        <w:outlineLvl w:val="0"/>
      </w:pPr>
      <w:bookmarkStart w:id="0" w:name="_GoBack"/>
      <w:bookmarkEnd w:id="0"/>
      <w:r>
        <w:t>Зарегистрировано в Минюсте России 21 апреля 2021 г. N 63206</w:t>
      </w:r>
    </w:p>
    <w:p w:rsidR="00FB7AD6" w:rsidRDefault="00FB7AD6">
      <w:pPr>
        <w:pStyle w:val="ConsPlusNormal"/>
        <w:pBdr>
          <w:top w:val="single" w:sz="6" w:space="0" w:color="auto"/>
        </w:pBdr>
        <w:spacing w:before="100" w:after="100"/>
        <w:jc w:val="both"/>
        <w:rPr>
          <w:sz w:val="2"/>
          <w:szCs w:val="2"/>
        </w:rPr>
      </w:pPr>
    </w:p>
    <w:p w:rsidR="00FB7AD6" w:rsidRDefault="00FB7AD6">
      <w:pPr>
        <w:pStyle w:val="ConsPlusNormal"/>
        <w:jc w:val="center"/>
      </w:pPr>
    </w:p>
    <w:p w:rsidR="00FB7AD6" w:rsidRDefault="00FB7AD6">
      <w:pPr>
        <w:pStyle w:val="ConsPlusTitle"/>
        <w:jc w:val="center"/>
      </w:pPr>
      <w:r>
        <w:t>МИНИСТЕРСТВО ЗДРАВООХРАНЕНИЯ РОССИЙСКОЙ ФЕДЕРАЦИИ</w:t>
      </w:r>
    </w:p>
    <w:p w:rsidR="00FB7AD6" w:rsidRDefault="00FB7AD6">
      <w:pPr>
        <w:pStyle w:val="ConsPlusTitle"/>
        <w:ind w:firstLine="540"/>
        <w:jc w:val="both"/>
      </w:pPr>
    </w:p>
    <w:p w:rsidR="00FB7AD6" w:rsidRDefault="00FB7AD6">
      <w:pPr>
        <w:pStyle w:val="ConsPlusTitle"/>
        <w:jc w:val="center"/>
      </w:pPr>
      <w:r>
        <w:t>ПРИКАЗ</w:t>
      </w:r>
    </w:p>
    <w:p w:rsidR="00FB7AD6" w:rsidRDefault="00FB7AD6">
      <w:pPr>
        <w:pStyle w:val="ConsPlusTitle"/>
        <w:jc w:val="center"/>
      </w:pPr>
      <w:r>
        <w:t>от 26 марта 2021 г. N 255н</w:t>
      </w:r>
    </w:p>
    <w:p w:rsidR="00FB7AD6" w:rsidRDefault="00FB7AD6">
      <w:pPr>
        <w:pStyle w:val="ConsPlusTitle"/>
        <w:ind w:firstLine="540"/>
        <w:jc w:val="both"/>
      </w:pPr>
    </w:p>
    <w:p w:rsidR="00FB7AD6" w:rsidRDefault="00FB7AD6">
      <w:pPr>
        <w:pStyle w:val="ConsPlusTitle"/>
        <w:jc w:val="center"/>
      </w:pPr>
      <w:r>
        <w:t>ОБ УТВЕРЖДЕНИИ ПОРЯДКА</w:t>
      </w:r>
    </w:p>
    <w:p w:rsidR="00FB7AD6" w:rsidRDefault="00FB7AD6">
      <w:pPr>
        <w:pStyle w:val="ConsPlusTitle"/>
        <w:jc w:val="center"/>
      </w:pPr>
      <w:r>
        <w:t>ОСУЩЕСТВЛЕНИЯ ТЕРРИТОРИАЛЬНЫМИ ФОНДАМИ ОБЯЗАТЕЛЬНОГО</w:t>
      </w:r>
    </w:p>
    <w:p w:rsidR="00FB7AD6" w:rsidRDefault="00FB7AD6">
      <w:pPr>
        <w:pStyle w:val="ConsPlusTitle"/>
        <w:jc w:val="center"/>
      </w:pPr>
      <w:r>
        <w:t xml:space="preserve">МЕДИЦИНСКОГО СТРАХОВАНИЯ </w:t>
      </w:r>
      <w:proofErr w:type="gramStart"/>
      <w:r>
        <w:t>КОНТРОЛЯ ЗА</w:t>
      </w:r>
      <w:proofErr w:type="gramEnd"/>
      <w:r>
        <w:t xml:space="preserve"> ДЕЯТЕЛЬНОСТЬЮ</w:t>
      </w:r>
    </w:p>
    <w:p w:rsidR="00FB7AD6" w:rsidRDefault="00FB7AD6">
      <w:pPr>
        <w:pStyle w:val="ConsPlusTitle"/>
        <w:jc w:val="center"/>
      </w:pPr>
      <w:r>
        <w:t>СТРАХОВЫХ МЕДИЦИНСКИХ ОРГАНИЗАЦИЙ, ОСУЩЕСТВЛЯЮЩИХ</w:t>
      </w:r>
    </w:p>
    <w:p w:rsidR="00FB7AD6" w:rsidRDefault="00FB7AD6">
      <w:pPr>
        <w:pStyle w:val="ConsPlusTitle"/>
        <w:jc w:val="center"/>
      </w:pPr>
      <w:r>
        <w:t xml:space="preserve">ДЕЯТЕЛЬНОСТЬ В СФЕРЕ </w:t>
      </w:r>
      <w:proofErr w:type="gramStart"/>
      <w:r>
        <w:t>ОБЯЗАТЕЛЬНОГО</w:t>
      </w:r>
      <w:proofErr w:type="gramEnd"/>
      <w:r>
        <w:t xml:space="preserve"> МЕДИЦИНСКОГО</w:t>
      </w:r>
    </w:p>
    <w:p w:rsidR="00FB7AD6" w:rsidRDefault="00FB7AD6">
      <w:pPr>
        <w:pStyle w:val="ConsPlusTitle"/>
        <w:jc w:val="center"/>
      </w:pPr>
      <w:r>
        <w:t xml:space="preserve">СТРАХОВАНИЯ, А ТАКЖЕ </w:t>
      </w:r>
      <w:proofErr w:type="gramStart"/>
      <w:r>
        <w:t>КОНТРОЛЯ ЗА</w:t>
      </w:r>
      <w:proofErr w:type="gramEnd"/>
      <w:r>
        <w:t xml:space="preserve"> ИСПОЛЬЗОВАНИЕМ</w:t>
      </w:r>
    </w:p>
    <w:p w:rsidR="00FB7AD6" w:rsidRDefault="00FB7AD6">
      <w:pPr>
        <w:pStyle w:val="ConsPlusTitle"/>
        <w:jc w:val="center"/>
      </w:pPr>
      <w:r>
        <w:t>СРЕДСТВ ОБЯЗАТЕЛЬНОГО МЕДИЦИНСКОГО СТРАХОВАНИЯ</w:t>
      </w:r>
    </w:p>
    <w:p w:rsidR="00FB7AD6" w:rsidRDefault="00FB7AD6">
      <w:pPr>
        <w:pStyle w:val="ConsPlusTitle"/>
        <w:jc w:val="center"/>
      </w:pPr>
      <w:r>
        <w:t>УКАЗАННЫМИ СТРАХОВЫМИ МЕДИЦИНСКИМИ ОРГАНИЗАЦИЯМИ</w:t>
      </w:r>
    </w:p>
    <w:p w:rsidR="00FB7AD6" w:rsidRDefault="00FB7AD6">
      <w:pPr>
        <w:pStyle w:val="ConsPlusTitle"/>
        <w:jc w:val="center"/>
      </w:pPr>
      <w:r>
        <w:t>И МЕДИЦИНСКИМИ ОРГАНИЗАЦИЯМИ</w:t>
      </w:r>
    </w:p>
    <w:p w:rsidR="00FB7AD6" w:rsidRDefault="00FB7AD6">
      <w:pPr>
        <w:pStyle w:val="ConsPlusNormal"/>
        <w:jc w:val="center"/>
      </w:pPr>
    </w:p>
    <w:p w:rsidR="00FB7AD6" w:rsidRDefault="00FB7AD6">
      <w:pPr>
        <w:pStyle w:val="ConsPlusNormal"/>
        <w:ind w:firstLine="540"/>
        <w:jc w:val="both"/>
      </w:pPr>
      <w:r>
        <w:t xml:space="preserve">В соответствии с </w:t>
      </w:r>
      <w:hyperlink r:id="rId5" w:history="1">
        <w:r>
          <w:rPr>
            <w:color w:val="0000FF"/>
          </w:rPr>
          <w:t>частью 11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w:t>
      </w:r>
      <w:hyperlink r:id="rId6" w:history="1">
        <w:r>
          <w:rPr>
            <w:color w:val="0000FF"/>
          </w:rPr>
          <w:t>подпунктом 5.2.136(5)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FB7AD6" w:rsidRDefault="00FB7AD6">
      <w:pPr>
        <w:pStyle w:val="ConsPlusNormal"/>
        <w:spacing w:before="220"/>
        <w:ind w:firstLine="540"/>
        <w:jc w:val="both"/>
      </w:pPr>
      <w:r>
        <w:t xml:space="preserve">Утвердить </w:t>
      </w:r>
      <w:hyperlink w:anchor="P34" w:history="1">
        <w:r>
          <w:rPr>
            <w:color w:val="0000FF"/>
          </w:rPr>
          <w:t>порядок</w:t>
        </w:r>
      </w:hyperlink>
      <w:r>
        <w:t xml:space="preserve"> осуществления территориальными фондами обязательного медицинского страхования </w:t>
      </w:r>
      <w:proofErr w:type="gramStart"/>
      <w:r>
        <w:t>контроля за</w:t>
      </w:r>
      <w:proofErr w:type="gramEnd"/>
      <w:r>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FB7AD6" w:rsidRDefault="00FB7AD6">
      <w:pPr>
        <w:pStyle w:val="ConsPlusNormal"/>
        <w:ind w:firstLine="540"/>
        <w:jc w:val="both"/>
      </w:pPr>
    </w:p>
    <w:p w:rsidR="00FB7AD6" w:rsidRDefault="00FB7AD6">
      <w:pPr>
        <w:pStyle w:val="ConsPlusNormal"/>
        <w:jc w:val="right"/>
      </w:pPr>
      <w:r>
        <w:t>Министр</w:t>
      </w:r>
    </w:p>
    <w:p w:rsidR="00FB7AD6" w:rsidRDefault="00FB7AD6">
      <w:pPr>
        <w:pStyle w:val="ConsPlusNormal"/>
        <w:jc w:val="right"/>
      </w:pPr>
      <w:r>
        <w:t>М.А.МУРАШКО</w:t>
      </w:r>
    </w:p>
    <w:p w:rsidR="00FB7AD6" w:rsidRDefault="00FB7AD6">
      <w:pPr>
        <w:pStyle w:val="ConsPlusNormal"/>
        <w:ind w:firstLine="540"/>
        <w:jc w:val="both"/>
      </w:pPr>
    </w:p>
    <w:p w:rsidR="00FB7AD6" w:rsidRDefault="00FB7AD6">
      <w:pPr>
        <w:pStyle w:val="ConsPlusNormal"/>
        <w:ind w:firstLine="540"/>
        <w:jc w:val="both"/>
      </w:pPr>
    </w:p>
    <w:p w:rsidR="00FB7AD6" w:rsidRDefault="00FB7AD6">
      <w:pPr>
        <w:pStyle w:val="ConsPlusNormal"/>
        <w:ind w:firstLine="540"/>
        <w:jc w:val="both"/>
      </w:pPr>
    </w:p>
    <w:p w:rsidR="00FB7AD6" w:rsidRDefault="00FB7AD6">
      <w:pPr>
        <w:pStyle w:val="ConsPlusNormal"/>
        <w:ind w:firstLine="540"/>
        <w:jc w:val="both"/>
      </w:pPr>
    </w:p>
    <w:p w:rsidR="00FB7AD6" w:rsidRDefault="00FB7AD6">
      <w:pPr>
        <w:pStyle w:val="ConsPlusNormal"/>
        <w:ind w:firstLine="540"/>
        <w:jc w:val="both"/>
      </w:pPr>
    </w:p>
    <w:p w:rsidR="00FB7AD6" w:rsidRDefault="00FB7AD6">
      <w:pPr>
        <w:pStyle w:val="ConsPlusNormal"/>
        <w:jc w:val="right"/>
        <w:outlineLvl w:val="0"/>
      </w:pPr>
      <w:r>
        <w:t>Утвержден</w:t>
      </w:r>
    </w:p>
    <w:p w:rsidR="00FB7AD6" w:rsidRDefault="00FB7AD6">
      <w:pPr>
        <w:pStyle w:val="ConsPlusNormal"/>
        <w:jc w:val="right"/>
      </w:pPr>
      <w:r>
        <w:t>приказом Министерства здравоохранения</w:t>
      </w:r>
    </w:p>
    <w:p w:rsidR="00FB7AD6" w:rsidRDefault="00FB7AD6">
      <w:pPr>
        <w:pStyle w:val="ConsPlusNormal"/>
        <w:jc w:val="right"/>
      </w:pPr>
      <w:r>
        <w:t>Российской Федерации</w:t>
      </w:r>
    </w:p>
    <w:p w:rsidR="00FB7AD6" w:rsidRDefault="00FB7AD6">
      <w:pPr>
        <w:pStyle w:val="ConsPlusNormal"/>
        <w:jc w:val="right"/>
      </w:pPr>
      <w:r>
        <w:t>от 26 марта 2021 г. N 255н</w:t>
      </w:r>
    </w:p>
    <w:p w:rsidR="00FB7AD6" w:rsidRDefault="00FB7AD6">
      <w:pPr>
        <w:pStyle w:val="ConsPlusNormal"/>
        <w:jc w:val="right"/>
      </w:pPr>
    </w:p>
    <w:p w:rsidR="00FB7AD6" w:rsidRDefault="00FB7AD6">
      <w:pPr>
        <w:pStyle w:val="ConsPlusTitle"/>
        <w:jc w:val="center"/>
      </w:pPr>
      <w:bookmarkStart w:id="1" w:name="P34"/>
      <w:bookmarkEnd w:id="1"/>
      <w:r>
        <w:t>ПОРЯДОК</w:t>
      </w:r>
    </w:p>
    <w:p w:rsidR="00FB7AD6" w:rsidRDefault="00FB7AD6">
      <w:pPr>
        <w:pStyle w:val="ConsPlusTitle"/>
        <w:jc w:val="center"/>
      </w:pPr>
      <w:r>
        <w:t>ОСУЩЕСТВЛЕНИЯ ТЕРРИТОРИАЛЬНЫМИ ФОНДАМИ ОБЯЗАТЕЛЬНОГО</w:t>
      </w:r>
    </w:p>
    <w:p w:rsidR="00FB7AD6" w:rsidRDefault="00FB7AD6">
      <w:pPr>
        <w:pStyle w:val="ConsPlusTitle"/>
        <w:jc w:val="center"/>
      </w:pPr>
      <w:r>
        <w:t xml:space="preserve">МЕДИЦИНСКОГО СТРАХОВАНИЯ </w:t>
      </w:r>
      <w:proofErr w:type="gramStart"/>
      <w:r>
        <w:t>КОНТРОЛЯ ЗА</w:t>
      </w:r>
      <w:proofErr w:type="gramEnd"/>
      <w:r>
        <w:t xml:space="preserve"> ДЕЯТЕЛЬНОСТЬЮ</w:t>
      </w:r>
    </w:p>
    <w:p w:rsidR="00FB7AD6" w:rsidRDefault="00FB7AD6">
      <w:pPr>
        <w:pStyle w:val="ConsPlusTitle"/>
        <w:jc w:val="center"/>
      </w:pPr>
      <w:r>
        <w:t>СТРАХОВЫХ МЕДИЦИНСКИХ ОРГАНИЗАЦИЙ, ОСУЩЕСТВЛЯЮЩИХ</w:t>
      </w:r>
    </w:p>
    <w:p w:rsidR="00FB7AD6" w:rsidRDefault="00FB7AD6">
      <w:pPr>
        <w:pStyle w:val="ConsPlusTitle"/>
        <w:jc w:val="center"/>
      </w:pPr>
      <w:r>
        <w:t xml:space="preserve">ДЕЯТЕЛЬНОСТЬ В СФЕРЕ </w:t>
      </w:r>
      <w:proofErr w:type="gramStart"/>
      <w:r>
        <w:t>ОБЯЗАТЕЛЬНОГО</w:t>
      </w:r>
      <w:proofErr w:type="gramEnd"/>
      <w:r>
        <w:t xml:space="preserve"> МЕДИЦИНСКОГО</w:t>
      </w:r>
    </w:p>
    <w:p w:rsidR="00FB7AD6" w:rsidRDefault="00FB7AD6">
      <w:pPr>
        <w:pStyle w:val="ConsPlusTitle"/>
        <w:jc w:val="center"/>
      </w:pPr>
      <w:r>
        <w:t xml:space="preserve">СТРАХОВАНИЯ, А ТАКЖЕ </w:t>
      </w:r>
      <w:proofErr w:type="gramStart"/>
      <w:r>
        <w:t>КОНТРОЛЯ ЗА</w:t>
      </w:r>
      <w:proofErr w:type="gramEnd"/>
      <w:r>
        <w:t xml:space="preserve"> ИСПОЛЬЗОВАНИЕМ</w:t>
      </w:r>
    </w:p>
    <w:p w:rsidR="00FB7AD6" w:rsidRDefault="00FB7AD6">
      <w:pPr>
        <w:pStyle w:val="ConsPlusTitle"/>
        <w:jc w:val="center"/>
      </w:pPr>
      <w:r>
        <w:t>СРЕДСТВ ОБЯЗАТЕЛЬНОГО МЕДИЦИНСКОГО СТРАХОВАНИЯ</w:t>
      </w:r>
    </w:p>
    <w:p w:rsidR="00FB7AD6" w:rsidRDefault="00FB7AD6">
      <w:pPr>
        <w:pStyle w:val="ConsPlusTitle"/>
        <w:jc w:val="center"/>
      </w:pPr>
      <w:r>
        <w:t>УКАЗАННЫМИ СТРАХОВЫМИ МЕДИЦИНСКИМИ ОРГАНИЗАЦИЯМИ</w:t>
      </w:r>
    </w:p>
    <w:p w:rsidR="00FB7AD6" w:rsidRDefault="00FB7AD6">
      <w:pPr>
        <w:pStyle w:val="ConsPlusTitle"/>
        <w:jc w:val="center"/>
      </w:pPr>
      <w:r>
        <w:t>И МЕДИЦИНСКИМИ ОРГАНИЗАЦИЯМИ</w:t>
      </w:r>
    </w:p>
    <w:p w:rsidR="00FB7AD6" w:rsidRDefault="00FB7AD6">
      <w:pPr>
        <w:pStyle w:val="ConsPlusNormal"/>
        <w:jc w:val="center"/>
      </w:pPr>
    </w:p>
    <w:p w:rsidR="00FB7AD6" w:rsidRDefault="00FB7AD6">
      <w:pPr>
        <w:pStyle w:val="ConsPlusTitle"/>
        <w:jc w:val="center"/>
        <w:outlineLvl w:val="1"/>
      </w:pPr>
      <w:r>
        <w:t xml:space="preserve">I. Организация контроля за деятельностью </w:t>
      </w:r>
      <w:proofErr w:type="gramStart"/>
      <w:r>
        <w:t>страховых</w:t>
      </w:r>
      <w:proofErr w:type="gramEnd"/>
    </w:p>
    <w:p w:rsidR="00FB7AD6" w:rsidRDefault="00FB7AD6">
      <w:pPr>
        <w:pStyle w:val="ConsPlusTitle"/>
        <w:jc w:val="center"/>
      </w:pPr>
      <w:r>
        <w:lastRenderedPageBreak/>
        <w:t>медицинских организаций, осуществляющих деятельность</w:t>
      </w:r>
    </w:p>
    <w:p w:rsidR="00FB7AD6" w:rsidRDefault="00FB7AD6">
      <w:pPr>
        <w:pStyle w:val="ConsPlusTitle"/>
        <w:jc w:val="center"/>
      </w:pPr>
      <w:r>
        <w:t>в сфере обязательного медицинского страхования, а также</w:t>
      </w:r>
    </w:p>
    <w:p w:rsidR="00FB7AD6" w:rsidRDefault="00FB7AD6">
      <w:pPr>
        <w:pStyle w:val="ConsPlusTitle"/>
        <w:jc w:val="center"/>
      </w:pPr>
      <w:proofErr w:type="gramStart"/>
      <w:r>
        <w:t>контроля за</w:t>
      </w:r>
      <w:proofErr w:type="gramEnd"/>
      <w:r>
        <w:t xml:space="preserve"> использованием средств обязательного</w:t>
      </w:r>
    </w:p>
    <w:p w:rsidR="00FB7AD6" w:rsidRDefault="00FB7AD6">
      <w:pPr>
        <w:pStyle w:val="ConsPlusTitle"/>
        <w:jc w:val="center"/>
      </w:pPr>
      <w:r>
        <w:t xml:space="preserve">медицинского страхования </w:t>
      </w:r>
      <w:proofErr w:type="gramStart"/>
      <w:r>
        <w:t>указанными</w:t>
      </w:r>
      <w:proofErr w:type="gramEnd"/>
      <w:r>
        <w:t xml:space="preserve"> страховыми</w:t>
      </w:r>
    </w:p>
    <w:p w:rsidR="00FB7AD6" w:rsidRDefault="00FB7AD6">
      <w:pPr>
        <w:pStyle w:val="ConsPlusTitle"/>
        <w:jc w:val="center"/>
      </w:pPr>
      <w:r>
        <w:t>медицинскими организациями</w:t>
      </w:r>
    </w:p>
    <w:p w:rsidR="00FB7AD6" w:rsidRDefault="00FB7AD6">
      <w:pPr>
        <w:pStyle w:val="ConsPlusNormal"/>
        <w:jc w:val="center"/>
      </w:pPr>
    </w:p>
    <w:p w:rsidR="00FB7AD6" w:rsidRDefault="00FB7AD6">
      <w:pPr>
        <w:pStyle w:val="ConsPlusNormal"/>
        <w:ind w:firstLine="540"/>
        <w:jc w:val="both"/>
      </w:pPr>
      <w:r>
        <w:t xml:space="preserve">1. </w:t>
      </w:r>
      <w:proofErr w:type="gramStart"/>
      <w:r>
        <w:t>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roofErr w:type="gramEnd"/>
    </w:p>
    <w:p w:rsidR="00FB7AD6" w:rsidRDefault="00FB7AD6">
      <w:pPr>
        <w:pStyle w:val="ConsPlusNormal"/>
        <w:spacing w:before="220"/>
        <w:ind w:firstLine="540"/>
        <w:jc w:val="both"/>
      </w:pPr>
      <w:r>
        <w:t>2. Контроль осуществляется путем проведения проверок.</w:t>
      </w:r>
    </w:p>
    <w:p w:rsidR="00FB7AD6" w:rsidRDefault="00FB7AD6">
      <w:pPr>
        <w:pStyle w:val="ConsPlusNormal"/>
        <w:spacing w:before="220"/>
        <w:ind w:firstLine="540"/>
        <w:jc w:val="both"/>
      </w:pPr>
      <w:r>
        <w:t xml:space="preserve">3. Проверки проводятся работниками территориального фонда с целью предупреждения и выявления нарушений норм, установленных Федеральным </w:t>
      </w:r>
      <w:hyperlink r:id="rId7" w:history="1">
        <w:r>
          <w:rPr>
            <w:color w:val="0000FF"/>
          </w:rPr>
          <w:t>законом</w:t>
        </w:r>
      </w:hyperlink>
      <w:r>
        <w:t xml:space="preserve">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t>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FB7AD6" w:rsidRDefault="00FB7AD6">
      <w:pPr>
        <w:pStyle w:val="ConsPlusNormal"/>
        <w:spacing w:before="220"/>
        <w:ind w:firstLine="540"/>
        <w:jc w:val="both"/>
      </w:pPr>
      <w:r>
        <w:t>4. Проверки проводятся в форме документарной (камеральной) и (или) выездной проверок.</w:t>
      </w:r>
    </w:p>
    <w:p w:rsidR="00FB7AD6" w:rsidRDefault="00FB7AD6">
      <w:pPr>
        <w:pStyle w:val="ConsPlusNormal"/>
        <w:spacing w:before="220"/>
        <w:ind w:firstLine="540"/>
        <w:jc w:val="both"/>
      </w:pPr>
      <w:r>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FB7AD6" w:rsidRDefault="00FB7AD6">
      <w:pPr>
        <w:pStyle w:val="ConsPlusNormal"/>
        <w:spacing w:before="220"/>
        <w:ind w:firstLine="540"/>
        <w:jc w:val="both"/>
      </w:pPr>
      <w:r>
        <w:t>Выездная проверка проводится по месту нахождения и (или) фактического осуществления деятельности страховой медицинской организации.</w:t>
      </w:r>
    </w:p>
    <w:p w:rsidR="00FB7AD6" w:rsidRDefault="00FB7AD6">
      <w:pPr>
        <w:pStyle w:val="ConsPlusNormal"/>
        <w:spacing w:before="220"/>
        <w:ind w:firstLine="540"/>
        <w:jc w:val="both"/>
      </w:pPr>
      <w:r>
        <w:t>5. Проверки могут быть комплексными, тематическими и контрольными.</w:t>
      </w:r>
    </w:p>
    <w:p w:rsidR="00FB7AD6" w:rsidRDefault="00FB7AD6">
      <w:pPr>
        <w:pStyle w:val="ConsPlusNormal"/>
        <w:spacing w:before="220"/>
        <w:ind w:firstLine="540"/>
        <w:jc w:val="both"/>
      </w:pPr>
      <w: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FB7AD6" w:rsidRDefault="00FB7AD6">
      <w:pPr>
        <w:pStyle w:val="ConsPlusNormal"/>
        <w:spacing w:before="220"/>
        <w:ind w:firstLine="540"/>
        <w:jc w:val="both"/>
      </w:pPr>
      <w: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FB7AD6" w:rsidRDefault="00FB7AD6">
      <w:pPr>
        <w:pStyle w:val="ConsPlusNormal"/>
        <w:spacing w:before="220"/>
        <w:ind w:firstLine="540"/>
        <w:jc w:val="both"/>
      </w:pPr>
      <w:r>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FB7AD6" w:rsidRDefault="00FB7AD6">
      <w:pPr>
        <w:pStyle w:val="ConsPlusNormal"/>
        <w:spacing w:before="220"/>
        <w:ind w:firstLine="540"/>
        <w:jc w:val="both"/>
      </w:pPr>
      <w:r>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FB7AD6" w:rsidRDefault="00FB7AD6">
      <w:pPr>
        <w:pStyle w:val="ConsPlusNormal"/>
        <w:spacing w:before="220"/>
        <w:ind w:firstLine="540"/>
        <w:jc w:val="both"/>
      </w:pPr>
      <w:r>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FB7AD6" w:rsidRDefault="00FB7AD6">
      <w:pPr>
        <w:pStyle w:val="ConsPlusNormal"/>
        <w:spacing w:before="220"/>
        <w:ind w:firstLine="540"/>
        <w:jc w:val="both"/>
      </w:pPr>
      <w:proofErr w:type="gramStart"/>
      <w:r>
        <w:lastRenderedPageBreak/>
        <w:t>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w:t>
      </w:r>
      <w:proofErr w:type="gramEnd"/>
      <w:r>
        <w:t xml:space="preserve">, </w:t>
      </w:r>
      <w:proofErr w:type="gramStart"/>
      <w:r>
        <w:t xml:space="preserve">и (или) возврате (возмещении) средств, и (или) уплате штрафов (пеней), проведением Федеральным фондом проверок соблюдения </w:t>
      </w:r>
      <w:hyperlink r:id="rId8" w:history="1">
        <w:r>
          <w:rPr>
            <w:color w:val="0000FF"/>
          </w:rPr>
          <w:t>законодательства</w:t>
        </w:r>
      </w:hyperlink>
      <w:r>
        <w:t xml:space="preserve">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w:t>
      </w:r>
      <w:proofErr w:type="gramEnd"/>
      <w:r>
        <w:t xml:space="preserve">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w:t>
      </w:r>
      <w:proofErr w:type="gramStart"/>
      <w:r>
        <w:t>дств дл</w:t>
      </w:r>
      <w:proofErr w:type="gramEnd"/>
      <w:r>
        <w:t>я оплаты медицинской помощи в рамках территориальной программы обязательного медицинского страхования.</w:t>
      </w:r>
    </w:p>
    <w:p w:rsidR="00FB7AD6" w:rsidRDefault="00FB7AD6">
      <w:pPr>
        <w:pStyle w:val="ConsPlusNormal"/>
        <w:spacing w:before="220"/>
        <w:ind w:firstLine="540"/>
        <w:jc w:val="both"/>
      </w:pPr>
      <w:r>
        <w:t>7. Проверка проводится сплошным или выборочным способом.</w:t>
      </w:r>
    </w:p>
    <w:p w:rsidR="00FB7AD6" w:rsidRDefault="00FB7AD6">
      <w:pPr>
        <w:pStyle w:val="ConsPlusNormal"/>
        <w:spacing w:before="220"/>
        <w:ind w:firstLine="540"/>
        <w:jc w:val="both"/>
      </w:pPr>
      <w: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FB7AD6" w:rsidRDefault="00FB7AD6">
      <w:pPr>
        <w:pStyle w:val="ConsPlusNormal"/>
        <w:spacing w:before="220"/>
        <w:ind w:firstLine="540"/>
        <w:jc w:val="both"/>
      </w:pPr>
      <w: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FB7AD6" w:rsidRDefault="00FB7AD6">
      <w:pPr>
        <w:pStyle w:val="ConsPlusNormal"/>
        <w:spacing w:before="220"/>
        <w:ind w:firstLine="540"/>
        <w:jc w:val="both"/>
      </w:pPr>
      <w: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FB7AD6" w:rsidRDefault="00FB7AD6">
      <w:pPr>
        <w:pStyle w:val="ConsPlusNormal"/>
        <w:spacing w:before="220"/>
        <w:ind w:firstLine="540"/>
        <w:jc w:val="both"/>
      </w:pPr>
      <w:r>
        <w:t xml:space="preserve">8. </w:t>
      </w:r>
      <w:proofErr w:type="gramStart"/>
      <w: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FB7AD6" w:rsidRDefault="00FB7AD6">
      <w:pPr>
        <w:pStyle w:val="ConsPlusNormal"/>
        <w:spacing w:before="220"/>
        <w:ind w:firstLine="540"/>
        <w:jc w:val="both"/>
      </w:pPr>
      <w: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FB7AD6" w:rsidRDefault="00FB7AD6">
      <w:pPr>
        <w:pStyle w:val="ConsPlusNormal"/>
        <w:spacing w:before="220"/>
        <w:ind w:firstLine="540"/>
        <w:jc w:val="both"/>
      </w:pPr>
      <w:proofErr w:type="gramStart"/>
      <w: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w:t>
      </w:r>
      <w:proofErr w:type="gramEnd"/>
      <w:r>
        <w:t xml:space="preserve">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FB7AD6" w:rsidRDefault="00FB7AD6">
      <w:pPr>
        <w:pStyle w:val="ConsPlusNormal"/>
        <w:spacing w:before="220"/>
        <w:ind w:firstLine="540"/>
        <w:jc w:val="both"/>
      </w:pPr>
      <w:r>
        <w:t xml:space="preserve">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w:t>
      </w:r>
      <w:r>
        <w:lastRenderedPageBreak/>
        <w:t>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FB7AD6" w:rsidRDefault="00FB7AD6">
      <w:pPr>
        <w:pStyle w:val="ConsPlusNormal"/>
        <w:spacing w:before="220"/>
        <w:ind w:firstLine="540"/>
        <w:jc w:val="both"/>
      </w:pPr>
      <w:r>
        <w:t>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FB7AD6" w:rsidRDefault="00FB7AD6">
      <w:pPr>
        <w:pStyle w:val="ConsPlusNormal"/>
        <w:spacing w:before="220"/>
        <w:ind w:firstLine="540"/>
        <w:jc w:val="both"/>
      </w:pPr>
      <w:r>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FB7AD6" w:rsidRDefault="00FB7AD6">
      <w:pPr>
        <w:pStyle w:val="ConsPlusNormal"/>
        <w:spacing w:before="220"/>
        <w:ind w:firstLine="540"/>
        <w:jc w:val="both"/>
      </w:pPr>
      <w:r>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FB7AD6" w:rsidRDefault="00FB7AD6">
      <w:pPr>
        <w:pStyle w:val="ConsPlusNormal"/>
        <w:spacing w:before="220"/>
        <w:ind w:firstLine="540"/>
        <w:jc w:val="both"/>
      </w:pPr>
      <w:r>
        <w:t>9. Для проведения проверки составляется программа проверки, утверждаемая директором территориального фонда.</w:t>
      </w:r>
    </w:p>
    <w:p w:rsidR="00FB7AD6" w:rsidRDefault="00FB7AD6">
      <w:pPr>
        <w:pStyle w:val="ConsPlusNormal"/>
        <w:spacing w:before="220"/>
        <w:ind w:firstLine="540"/>
        <w:jc w:val="both"/>
      </w:pPr>
      <w:r>
        <w:t>Программа проверки должна содержать следующие сведения:</w:t>
      </w:r>
    </w:p>
    <w:p w:rsidR="00FB7AD6" w:rsidRDefault="00FB7AD6">
      <w:pPr>
        <w:pStyle w:val="ConsPlusNormal"/>
        <w:spacing w:before="220"/>
        <w:ind w:firstLine="540"/>
        <w:jc w:val="both"/>
      </w:pPr>
      <w:r>
        <w:t>наименование страховой медицинской организации, деятельность которой подлежит проверке;</w:t>
      </w:r>
    </w:p>
    <w:p w:rsidR="00FB7AD6" w:rsidRDefault="00FB7AD6">
      <w:pPr>
        <w:pStyle w:val="ConsPlusNormal"/>
        <w:spacing w:before="220"/>
        <w:ind w:firstLine="540"/>
        <w:jc w:val="both"/>
      </w:pPr>
      <w:r>
        <w:t>цель проверки;</w:t>
      </w:r>
    </w:p>
    <w:p w:rsidR="00FB7AD6" w:rsidRDefault="00FB7AD6">
      <w:pPr>
        <w:pStyle w:val="ConsPlusNormal"/>
        <w:spacing w:before="220"/>
        <w:ind w:firstLine="540"/>
        <w:jc w:val="both"/>
      </w:pPr>
      <w:r>
        <w:t>тема проверки;</w:t>
      </w:r>
    </w:p>
    <w:p w:rsidR="00FB7AD6" w:rsidRDefault="00FB7AD6">
      <w:pPr>
        <w:pStyle w:val="ConsPlusNormal"/>
        <w:spacing w:before="220"/>
        <w:ind w:firstLine="540"/>
        <w:jc w:val="both"/>
      </w:pPr>
      <w:r>
        <w:t xml:space="preserve">перечень вопросов деятельности страховой медицинской организации, подлежащих проверке (может быть использован перечень вопросов, отраженных в </w:t>
      </w:r>
      <w:hyperlink w:anchor="P90" w:history="1">
        <w:r>
          <w:rPr>
            <w:color w:val="0000FF"/>
          </w:rPr>
          <w:t>пунктах 13</w:t>
        </w:r>
      </w:hyperlink>
      <w:r>
        <w:t xml:space="preserve"> - </w:t>
      </w:r>
      <w:hyperlink w:anchor="P170" w:history="1">
        <w:r>
          <w:rPr>
            <w:color w:val="0000FF"/>
          </w:rPr>
          <w:t>17</w:t>
        </w:r>
      </w:hyperlink>
      <w:r>
        <w:t xml:space="preserve"> настоящего порядка).</w:t>
      </w:r>
    </w:p>
    <w:p w:rsidR="00FB7AD6" w:rsidRDefault="00FB7AD6">
      <w:pPr>
        <w:pStyle w:val="ConsPlusNormal"/>
        <w:spacing w:before="220"/>
        <w:ind w:firstLine="540"/>
        <w:jc w:val="both"/>
      </w:pPr>
      <w:r>
        <w:t>Программа проверки доводится до руководителя страховой медицинской организации вместе с приказом о проведении проверки.</w:t>
      </w:r>
    </w:p>
    <w:p w:rsidR="00FB7AD6" w:rsidRDefault="00FB7AD6">
      <w:pPr>
        <w:pStyle w:val="ConsPlusNormal"/>
        <w:spacing w:before="220"/>
        <w:ind w:firstLine="540"/>
        <w:jc w:val="both"/>
      </w:pPr>
      <w:r>
        <w:t xml:space="preserve">10. </w:t>
      </w:r>
      <w:proofErr w:type="gramStart"/>
      <w:r>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w:t>
      </w:r>
      <w:proofErr w:type="gramEnd"/>
      <w:r>
        <w:t xml:space="preserve">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FB7AD6" w:rsidRDefault="00FB7AD6">
      <w:pPr>
        <w:pStyle w:val="ConsPlusNormal"/>
        <w:spacing w:before="220"/>
        <w:ind w:firstLine="540"/>
        <w:jc w:val="both"/>
      </w:pPr>
      <w: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FB7AD6" w:rsidRDefault="00FB7AD6">
      <w:pPr>
        <w:pStyle w:val="ConsPlusNormal"/>
      </w:pPr>
    </w:p>
    <w:p w:rsidR="00FB7AD6" w:rsidRDefault="00FB7AD6">
      <w:pPr>
        <w:pStyle w:val="ConsPlusTitle"/>
        <w:jc w:val="center"/>
        <w:outlineLvl w:val="1"/>
      </w:pPr>
      <w:r>
        <w:t>II. Проведение проверки страховой медицинской организации</w:t>
      </w:r>
    </w:p>
    <w:p w:rsidR="00FB7AD6" w:rsidRDefault="00FB7AD6">
      <w:pPr>
        <w:pStyle w:val="ConsPlusNormal"/>
      </w:pPr>
    </w:p>
    <w:p w:rsidR="00FB7AD6" w:rsidRDefault="00FB7AD6">
      <w:pPr>
        <w:pStyle w:val="ConsPlusNormal"/>
        <w:ind w:firstLine="540"/>
        <w:jc w:val="both"/>
      </w:pPr>
      <w:r>
        <w:t xml:space="preserve">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w:t>
      </w:r>
      <w:r>
        <w:lastRenderedPageBreak/>
        <w:t>проверки, служебные удостоверения.</w:t>
      </w:r>
    </w:p>
    <w:p w:rsidR="00FB7AD6" w:rsidRDefault="00FB7AD6">
      <w:pPr>
        <w:pStyle w:val="ConsPlusNormal"/>
        <w:spacing w:before="220"/>
        <w:ind w:firstLine="540"/>
        <w:jc w:val="both"/>
      </w:pPr>
      <w:r>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FB7AD6" w:rsidRDefault="00FB7AD6">
      <w:pPr>
        <w:pStyle w:val="ConsPlusNormal"/>
        <w:spacing w:before="220"/>
        <w:ind w:firstLine="540"/>
        <w:jc w:val="both"/>
      </w:pPr>
      <w:proofErr w:type="gramStart"/>
      <w:r>
        <w:t>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выполнения обязательств страховой</w:t>
      </w:r>
      <w:proofErr w:type="gramEnd"/>
      <w:r>
        <w:t xml:space="preserve"> медицинской организации (в том числе </w:t>
      </w:r>
      <w:proofErr w:type="gramStart"/>
      <w:r>
        <w:t>расположенным</w:t>
      </w:r>
      <w:proofErr w:type="gramEnd"/>
      <w:r>
        <w:t xml:space="preserve"> в пунктах выдачи полисов ОМС), в режиме просмотра и выборки необходимой информации.</w:t>
      </w:r>
    </w:p>
    <w:p w:rsidR="00FB7AD6" w:rsidRDefault="00FB7AD6">
      <w:pPr>
        <w:pStyle w:val="ConsPlusNormal"/>
        <w:spacing w:before="220"/>
        <w:ind w:firstLine="540"/>
        <w:jc w:val="both"/>
      </w:pPr>
      <w:bookmarkStart w:id="2" w:name="P90"/>
      <w:bookmarkEnd w:id="2"/>
      <w:r>
        <w:t>13. Проверке подлежат основные вопросы деятельности страховых медицинских организаций:</w:t>
      </w:r>
    </w:p>
    <w:p w:rsidR="00FB7AD6" w:rsidRDefault="00FB7AD6">
      <w:pPr>
        <w:pStyle w:val="ConsPlusNormal"/>
        <w:spacing w:before="220"/>
        <w:ind w:firstLine="540"/>
        <w:jc w:val="both"/>
      </w:pPr>
      <w:r>
        <w:t>осуществление деятельности в сфере обязательного медицинского страхования (</w:t>
      </w:r>
      <w:hyperlink w:anchor="P95" w:history="1">
        <w:r>
          <w:rPr>
            <w:color w:val="0000FF"/>
          </w:rPr>
          <w:t>пункт 14</w:t>
        </w:r>
      </w:hyperlink>
      <w:r>
        <w:t xml:space="preserve"> настоящего порядка);</w:t>
      </w:r>
    </w:p>
    <w:p w:rsidR="00FB7AD6" w:rsidRDefault="00FB7AD6">
      <w:pPr>
        <w:pStyle w:val="ConsPlusNormal"/>
        <w:spacing w:before="220"/>
        <w:ind w:firstLine="540"/>
        <w:jc w:val="both"/>
      </w:pPr>
      <w:r>
        <w:t>организация и проведение контроля объемов, сроков, качества и условий предоставления медицинской помощи по обязательному медицинскому страхованию (</w:t>
      </w:r>
      <w:hyperlink w:anchor="P150" w:history="1">
        <w:r>
          <w:rPr>
            <w:color w:val="0000FF"/>
          </w:rPr>
          <w:t>пункт 15</w:t>
        </w:r>
      </w:hyperlink>
      <w:r>
        <w:t xml:space="preserve"> настоящего порядка);</w:t>
      </w:r>
    </w:p>
    <w:p w:rsidR="00FB7AD6" w:rsidRDefault="00FB7AD6">
      <w:pPr>
        <w:pStyle w:val="ConsPlusNormal"/>
        <w:spacing w:before="220"/>
        <w:ind w:firstLine="540"/>
        <w:jc w:val="both"/>
      </w:pPr>
      <w:r>
        <w:t>защита прав и законных интересов застрахованных лиц, рассмотрение обращений и жалоб застрахованных лиц (</w:t>
      </w:r>
      <w:hyperlink w:anchor="P158" w:history="1">
        <w:r>
          <w:rPr>
            <w:color w:val="0000FF"/>
          </w:rPr>
          <w:t>пункт 16</w:t>
        </w:r>
      </w:hyperlink>
      <w:r>
        <w:t xml:space="preserve"> настоящего порядка);</w:t>
      </w:r>
    </w:p>
    <w:p w:rsidR="00FB7AD6" w:rsidRDefault="00FB7AD6">
      <w:pPr>
        <w:pStyle w:val="ConsPlusNormal"/>
        <w:spacing w:before="220"/>
        <w:ind w:firstLine="540"/>
        <w:jc w:val="both"/>
      </w:pPr>
      <w:r>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w:t>
      </w:r>
      <w:hyperlink w:anchor="P170" w:history="1">
        <w:r>
          <w:rPr>
            <w:color w:val="0000FF"/>
          </w:rPr>
          <w:t>пункт 17</w:t>
        </w:r>
      </w:hyperlink>
      <w:r>
        <w:t xml:space="preserve"> настоящего порядка).</w:t>
      </w:r>
    </w:p>
    <w:p w:rsidR="00FB7AD6" w:rsidRDefault="00FB7AD6">
      <w:pPr>
        <w:pStyle w:val="ConsPlusNormal"/>
        <w:spacing w:before="220"/>
        <w:ind w:firstLine="540"/>
        <w:jc w:val="both"/>
      </w:pPr>
      <w:bookmarkStart w:id="3" w:name="P95"/>
      <w:bookmarkEnd w:id="3"/>
      <w:r>
        <w:t>14. Проверка осуществления деятельности в сфере обязательного медицинского страхования включает проверку:</w:t>
      </w:r>
    </w:p>
    <w:p w:rsidR="00FB7AD6" w:rsidRDefault="00FB7AD6">
      <w:pPr>
        <w:pStyle w:val="ConsPlusNormal"/>
        <w:spacing w:before="220"/>
        <w:ind w:firstLine="540"/>
        <w:jc w:val="both"/>
      </w:pPr>
      <w:r>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FB7AD6" w:rsidRDefault="00FB7AD6">
      <w:pPr>
        <w:pStyle w:val="ConsPlusNormal"/>
        <w:spacing w:before="220"/>
        <w:ind w:firstLine="540"/>
        <w:jc w:val="both"/>
      </w:pPr>
      <w:r>
        <w:t xml:space="preserve">14.2. Доверенности, выданной руководителю филиала страховой медицинской организации, срока ее действия (в случае </w:t>
      </w:r>
      <w:proofErr w:type="gramStart"/>
      <w:r>
        <w:t>проведения проверки деятельности филиала страховой медицинской организации</w:t>
      </w:r>
      <w:proofErr w:type="gramEnd"/>
      <w:r>
        <w:t>).</w:t>
      </w:r>
    </w:p>
    <w:p w:rsidR="00FB7AD6" w:rsidRDefault="00FB7AD6">
      <w:pPr>
        <w:pStyle w:val="ConsPlusNormal"/>
        <w:spacing w:before="220"/>
        <w:ind w:firstLine="540"/>
        <w:jc w:val="both"/>
      </w:pPr>
      <w:r>
        <w:t xml:space="preserve">14.3. </w:t>
      </w:r>
      <w:proofErr w:type="gramStart"/>
      <w:r>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roofErr w:type="gramEnd"/>
    </w:p>
    <w:p w:rsidR="00FB7AD6" w:rsidRDefault="00FB7AD6">
      <w:pPr>
        <w:pStyle w:val="ConsPlusNormal"/>
        <w:spacing w:before="220"/>
        <w:ind w:firstLine="540"/>
        <w:jc w:val="both"/>
      </w:pPr>
      <w:r>
        <w:t xml:space="preserve">14.4. Соблюдения страховой медицинской организацией норм </w:t>
      </w:r>
      <w:hyperlink r:id="rId9" w:history="1">
        <w:r>
          <w:rPr>
            <w:color w:val="0000FF"/>
          </w:rPr>
          <w:t>части 3 статьи 14</w:t>
        </w:r>
      </w:hyperlink>
      <w:r>
        <w:t xml:space="preserve">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FB7AD6" w:rsidRDefault="00FB7AD6">
      <w:pPr>
        <w:pStyle w:val="ConsPlusNormal"/>
        <w:spacing w:before="220"/>
        <w:ind w:firstLine="540"/>
        <w:jc w:val="both"/>
      </w:pPr>
      <w:r>
        <w:t xml:space="preserve">14.5. Соответствия документов страховой медицинской организации сведениям, </w:t>
      </w:r>
      <w:r>
        <w:lastRenderedPageBreak/>
        <w:t>содержащимся в реестре страховых медицинских организаций субъекта Российской Федерации.</w:t>
      </w:r>
    </w:p>
    <w:p w:rsidR="00FB7AD6" w:rsidRDefault="00FB7AD6">
      <w:pPr>
        <w:pStyle w:val="ConsPlusNormal"/>
        <w:spacing w:before="220"/>
        <w:ind w:firstLine="540"/>
        <w:jc w:val="both"/>
      </w:pPr>
      <w:r>
        <w:t xml:space="preserve">14.6. </w:t>
      </w:r>
      <w:proofErr w:type="gramStart"/>
      <w:r>
        <w:t xml:space="preserve">Соблюдения порядка выдачи полиса ОМС (в том числе в пунктах выдачи полисов ОМС), установленного </w:t>
      </w:r>
      <w:hyperlink r:id="rId10"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w:t>
      </w:r>
      <w:proofErr w:type="gramEnd"/>
      <w:r>
        <w:t xml:space="preserve"> </w:t>
      </w:r>
      <w:proofErr w:type="gramStart"/>
      <w:r>
        <w:t>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roofErr w:type="gramEnd"/>
    </w:p>
    <w:p w:rsidR="00FB7AD6" w:rsidRDefault="00FB7AD6">
      <w:pPr>
        <w:pStyle w:val="ConsPlusNormal"/>
        <w:spacing w:before="220"/>
        <w:ind w:firstLine="540"/>
        <w:jc w:val="both"/>
      </w:pPr>
      <w:hyperlink r:id="rId11" w:history="1">
        <w:r>
          <w:rPr>
            <w:color w:val="0000FF"/>
          </w:rPr>
          <w:t>заявления</w:t>
        </w:r>
      </w:hyperlink>
      <w:r>
        <w:t xml:space="preserve"> о выборе (замене) страховой медицинской организации, о выдаче дубликата полиса ОМС, о переоформлении полиса ОМС;</w:t>
      </w:r>
    </w:p>
    <w:p w:rsidR="00FB7AD6" w:rsidRDefault="00FB7AD6">
      <w:pPr>
        <w:pStyle w:val="ConsPlusNormal"/>
        <w:spacing w:before="220"/>
        <w:ind w:firstLine="540"/>
        <w:jc w:val="both"/>
      </w:pPr>
      <w:r>
        <w:t>доверенности от представителя застрахованного лица;</w:t>
      </w:r>
    </w:p>
    <w:p w:rsidR="00FB7AD6" w:rsidRDefault="00FB7AD6">
      <w:pPr>
        <w:pStyle w:val="ConsPlusNormal"/>
        <w:spacing w:before="220"/>
        <w:ind w:firstLine="540"/>
        <w:jc w:val="both"/>
      </w:pPr>
      <w:r>
        <w:t xml:space="preserve">соблюдения страховой медицинской организацией требований, установленных </w:t>
      </w:r>
      <w:hyperlink r:id="rId12" w:history="1">
        <w:r>
          <w:rPr>
            <w:color w:val="0000FF"/>
          </w:rPr>
          <w:t>главой II</w:t>
        </w:r>
      </w:hyperlink>
      <w:r>
        <w:t xml:space="preserve">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FB7AD6" w:rsidRDefault="00FB7AD6">
      <w:pPr>
        <w:pStyle w:val="ConsPlusNormal"/>
        <w:spacing w:before="220"/>
        <w:ind w:firstLine="540"/>
        <w:jc w:val="both"/>
      </w:pPr>
      <w:r>
        <w:t xml:space="preserve">соблюдения порядка выдачи полиса ОМС либо временного свидетельства застрахованному лицу, предусмотренного </w:t>
      </w:r>
      <w:hyperlink r:id="rId13" w:history="1">
        <w:r>
          <w:rPr>
            <w:color w:val="0000FF"/>
          </w:rPr>
          <w:t>главой IV</w:t>
        </w:r>
      </w:hyperlink>
      <w:r>
        <w:t xml:space="preserve"> Правил обязательного медицинского страхования;</w:t>
      </w:r>
    </w:p>
    <w:p w:rsidR="00FB7AD6" w:rsidRDefault="00FB7AD6">
      <w:pPr>
        <w:pStyle w:val="ConsPlusNormal"/>
        <w:spacing w:before="220"/>
        <w:ind w:firstLine="540"/>
        <w:jc w:val="both"/>
      </w:pPr>
      <w:r>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FB7AD6" w:rsidRDefault="00FB7AD6">
      <w:pPr>
        <w:pStyle w:val="ConsPlusNormal"/>
        <w:spacing w:before="220"/>
        <w:ind w:firstLine="540"/>
        <w:jc w:val="both"/>
      </w:pPr>
      <w:r>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FB7AD6" w:rsidRDefault="00FB7AD6">
      <w:pPr>
        <w:pStyle w:val="ConsPlusNormal"/>
        <w:spacing w:before="220"/>
        <w:ind w:firstLine="540"/>
        <w:jc w:val="both"/>
      </w:pPr>
      <w:proofErr w:type="gramStart"/>
      <w:r>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w:t>
      </w:r>
      <w:proofErr w:type="gramEnd"/>
      <w:r>
        <w:t xml:space="preserve"> застрахованных лиц;</w:t>
      </w:r>
    </w:p>
    <w:p w:rsidR="00FB7AD6" w:rsidRDefault="00FB7AD6">
      <w:pPr>
        <w:pStyle w:val="ConsPlusNormal"/>
        <w:spacing w:before="220"/>
        <w:ind w:firstLine="540"/>
        <w:jc w:val="both"/>
      </w:pPr>
      <w:r>
        <w:t>--------------------------------</w:t>
      </w:r>
    </w:p>
    <w:p w:rsidR="00FB7AD6" w:rsidRDefault="00FB7AD6">
      <w:pPr>
        <w:pStyle w:val="ConsPlusNormal"/>
        <w:spacing w:before="220"/>
        <w:ind w:firstLine="540"/>
        <w:jc w:val="both"/>
      </w:pPr>
      <w:r>
        <w:t xml:space="preserve">&lt;1&gt; </w:t>
      </w:r>
      <w:hyperlink r:id="rId14" w:history="1">
        <w:r>
          <w:rPr>
            <w:color w:val="0000FF"/>
          </w:rPr>
          <w:t>Часть 5 статьи 43</w:t>
        </w:r>
      </w:hyperlink>
      <w:r>
        <w:t xml:space="preserve"> Федерального закона N 326-ФЗ.</w:t>
      </w:r>
    </w:p>
    <w:p w:rsidR="00FB7AD6" w:rsidRDefault="00FB7AD6">
      <w:pPr>
        <w:pStyle w:val="ConsPlusNormal"/>
        <w:ind w:firstLine="540"/>
        <w:jc w:val="both"/>
      </w:pPr>
    </w:p>
    <w:p w:rsidR="00FB7AD6" w:rsidRDefault="00FB7AD6">
      <w:pPr>
        <w:pStyle w:val="ConsPlusNormal"/>
        <w:ind w:firstLine="540"/>
        <w:jc w:val="both"/>
      </w:pPr>
      <w:r>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FB7AD6" w:rsidRDefault="00FB7AD6">
      <w:pPr>
        <w:pStyle w:val="ConsPlusNormal"/>
        <w:spacing w:before="220"/>
        <w:ind w:firstLine="540"/>
        <w:jc w:val="both"/>
      </w:pPr>
      <w:r>
        <w:t>своевременности выдачи полиса ОМС застрахованному лицу, его представителю, его законному представителю и причин несоблюдения сроков выдачи;</w:t>
      </w:r>
    </w:p>
    <w:p w:rsidR="00FB7AD6" w:rsidRDefault="00FB7AD6">
      <w:pPr>
        <w:pStyle w:val="ConsPlusNormal"/>
        <w:spacing w:before="220"/>
        <w:ind w:firstLine="540"/>
        <w:jc w:val="both"/>
      </w:pPr>
      <w:r>
        <w:t xml:space="preserve">соблюдения сроков и порядка информирования граждан о факте страхования и </w:t>
      </w:r>
      <w:r>
        <w:lastRenderedPageBreak/>
        <w:t xml:space="preserve">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w:t>
      </w:r>
      <w:hyperlink r:id="rId15" w:history="1">
        <w:r>
          <w:rPr>
            <w:color w:val="0000FF"/>
          </w:rPr>
          <w:t>частью 6 статьи 16</w:t>
        </w:r>
      </w:hyperlink>
      <w:r>
        <w:t xml:space="preserve"> Федерального закона N 326-ФЗ;</w:t>
      </w:r>
    </w:p>
    <w:p w:rsidR="00FB7AD6" w:rsidRDefault="00FB7AD6">
      <w:pPr>
        <w:pStyle w:val="ConsPlusNormal"/>
        <w:spacing w:before="220"/>
        <w:ind w:firstLine="540"/>
        <w:jc w:val="both"/>
      </w:pPr>
      <w:r>
        <w:t>информации о численности застрахованных лиц страховой медицинской организацией в субъекте Российской Федерации, динамики ее изменения;</w:t>
      </w:r>
    </w:p>
    <w:p w:rsidR="00FB7AD6" w:rsidRDefault="00FB7AD6">
      <w:pPr>
        <w:pStyle w:val="ConsPlusNormal"/>
        <w:spacing w:before="220"/>
        <w:ind w:firstLine="540"/>
        <w:jc w:val="both"/>
      </w:pPr>
      <w:r>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FB7AD6" w:rsidRDefault="00FB7AD6">
      <w:pPr>
        <w:pStyle w:val="ConsPlusNormal"/>
        <w:spacing w:before="220"/>
        <w:ind w:firstLine="540"/>
        <w:jc w:val="both"/>
      </w:pPr>
      <w:r>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FB7AD6" w:rsidRDefault="00FB7AD6">
      <w:pPr>
        <w:pStyle w:val="ConsPlusNormal"/>
        <w:spacing w:before="220"/>
        <w:ind w:firstLine="540"/>
        <w:jc w:val="both"/>
      </w:pPr>
      <w:r>
        <w:t xml:space="preserve">осуществления страховой медицинской организацией сбора и </w:t>
      </w:r>
      <w:proofErr w:type="gramStart"/>
      <w:r>
        <w:t>обработки</w:t>
      </w:r>
      <w:proofErr w:type="gramEnd"/>
      <w:r>
        <w:t xml:space="preserve">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w:t>
      </w:r>
      <w:hyperlink r:id="rId16" w:history="1">
        <w:r>
          <w:rPr>
            <w:color w:val="0000FF"/>
          </w:rPr>
          <w:t>законом</w:t>
        </w:r>
      </w:hyperlink>
      <w:r>
        <w:t xml:space="preserve"> N 326-ФЗ.</w:t>
      </w:r>
    </w:p>
    <w:p w:rsidR="00FB7AD6" w:rsidRDefault="00FB7AD6">
      <w:pPr>
        <w:pStyle w:val="ConsPlusNormal"/>
        <w:spacing w:before="220"/>
        <w:ind w:firstLine="540"/>
        <w:jc w:val="both"/>
      </w:pPr>
      <w:r>
        <w:t>14.7. Ведения учета бланков временных свидетельств и полисов ОМС, как бланков строгой отчетности, в том числе проверяется:</w:t>
      </w:r>
    </w:p>
    <w:p w:rsidR="00FB7AD6" w:rsidRDefault="00FB7AD6">
      <w:pPr>
        <w:pStyle w:val="ConsPlusNormal"/>
        <w:spacing w:before="220"/>
        <w:ind w:firstLine="540"/>
        <w:jc w:val="both"/>
      </w:pPr>
      <w:r>
        <w:t>наличие аналитического учета по каждому виду бланков строгой отчетности и места их хранения;</w:t>
      </w:r>
    </w:p>
    <w:p w:rsidR="00FB7AD6" w:rsidRDefault="00FB7AD6">
      <w:pPr>
        <w:pStyle w:val="ConsPlusNormal"/>
        <w:spacing w:before="220"/>
        <w:ind w:firstLine="540"/>
        <w:jc w:val="both"/>
      </w:pPr>
      <w:r>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FB7AD6" w:rsidRDefault="00FB7AD6">
      <w:pPr>
        <w:pStyle w:val="ConsPlusNormal"/>
        <w:spacing w:before="220"/>
        <w:ind w:firstLine="540"/>
        <w:jc w:val="both"/>
      </w:pPr>
      <w:r>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FB7AD6" w:rsidRDefault="00FB7AD6">
      <w:pPr>
        <w:pStyle w:val="ConsPlusNormal"/>
        <w:spacing w:before="220"/>
        <w:ind w:firstLine="540"/>
        <w:jc w:val="both"/>
      </w:pPr>
      <w:r>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FB7AD6" w:rsidRDefault="00FB7AD6">
      <w:pPr>
        <w:pStyle w:val="ConsPlusNormal"/>
        <w:spacing w:before="220"/>
        <w:ind w:firstLine="540"/>
        <w:jc w:val="both"/>
      </w:pPr>
      <w:r>
        <w:t>14.8. Осуществления оплаты медицинской помощи, оказанной застрахованным лицам, в том числе проверяются:</w:t>
      </w:r>
    </w:p>
    <w:p w:rsidR="00FB7AD6" w:rsidRDefault="00FB7AD6">
      <w:pPr>
        <w:pStyle w:val="ConsPlusNormal"/>
        <w:spacing w:before="220"/>
        <w:ind w:firstLine="540"/>
        <w:jc w:val="both"/>
      </w:pPr>
      <w:r>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FB7AD6" w:rsidRDefault="00FB7AD6">
      <w:pPr>
        <w:pStyle w:val="ConsPlusNormal"/>
        <w:spacing w:before="220"/>
        <w:ind w:firstLine="540"/>
        <w:jc w:val="both"/>
      </w:pPr>
      <w:r>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FB7AD6" w:rsidRDefault="00FB7AD6">
      <w:pPr>
        <w:pStyle w:val="ConsPlusNormal"/>
        <w:spacing w:before="220"/>
        <w:ind w:firstLine="540"/>
        <w:jc w:val="both"/>
      </w:pPr>
      <w:r>
        <w:t>соблюдение требования раздельного учета операций по добровольному и обязательному медицинскому страхованию;</w:t>
      </w:r>
    </w:p>
    <w:p w:rsidR="00FB7AD6" w:rsidRDefault="00FB7AD6">
      <w:pPr>
        <w:pStyle w:val="ConsPlusNormal"/>
        <w:spacing w:before="220"/>
        <w:ind w:firstLine="540"/>
        <w:jc w:val="both"/>
      </w:pPr>
      <w:r>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FB7AD6" w:rsidRDefault="00FB7AD6">
      <w:pPr>
        <w:pStyle w:val="ConsPlusNormal"/>
        <w:spacing w:before="220"/>
        <w:ind w:firstLine="540"/>
        <w:jc w:val="both"/>
      </w:pPr>
      <w:r>
        <w:lastRenderedPageBreak/>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FB7AD6" w:rsidRDefault="00FB7AD6">
      <w:pPr>
        <w:pStyle w:val="ConsPlusNormal"/>
        <w:spacing w:before="220"/>
        <w:ind w:firstLine="540"/>
        <w:jc w:val="both"/>
      </w:pPr>
      <w:proofErr w:type="gramStart"/>
      <w:r>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w:t>
      </w:r>
      <w:proofErr w:type="gramEnd"/>
      <w:r>
        <w:t xml:space="preserve">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FB7AD6" w:rsidRDefault="00FB7AD6">
      <w:pPr>
        <w:pStyle w:val="ConsPlusNormal"/>
        <w:spacing w:before="220"/>
        <w:ind w:firstLine="540"/>
        <w:jc w:val="both"/>
      </w:pPr>
      <w:proofErr w:type="gramStart"/>
      <w:r>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w:t>
      </w:r>
      <w:proofErr w:type="gramEnd"/>
      <w:r>
        <w:t xml:space="preserve">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FB7AD6" w:rsidRDefault="00FB7AD6">
      <w:pPr>
        <w:pStyle w:val="ConsPlusNormal"/>
        <w:spacing w:before="220"/>
        <w:ind w:firstLine="540"/>
        <w:jc w:val="both"/>
      </w:pPr>
      <w:proofErr w:type="gramStart"/>
      <w:r>
        <w:t xml:space="preserve">правильность формирования собственных средств из источников, предусмотренных Федеральным </w:t>
      </w:r>
      <w:hyperlink r:id="rId17" w:history="1">
        <w:r>
          <w:rPr>
            <w:color w:val="0000FF"/>
          </w:rPr>
          <w:t>законом</w:t>
        </w:r>
      </w:hyperlink>
      <w:r>
        <w:t xml:space="preserve"> N 326-ФЗ, в соответствии с требованиями, установленными типовым договором о финансовом обеспечении обязательного медицинского страхования, </w:t>
      </w:r>
      <w:hyperlink r:id="rId18" w:history="1">
        <w:r>
          <w:rPr>
            <w:color w:val="0000FF"/>
          </w:rPr>
          <w:t>форма</w:t>
        </w:r>
      </w:hyperlink>
      <w:r>
        <w:t xml:space="preserve"> которого утверждена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w:t>
      </w:r>
      <w:proofErr w:type="gramEnd"/>
      <w:r>
        <w:t xml:space="preserve"> </w:t>
      </w:r>
      <w:proofErr w:type="gramStart"/>
      <w:r>
        <w:t>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w:t>
      </w:r>
      <w:proofErr w:type="gramEnd"/>
      <w:r>
        <w:t xml:space="preserve">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FB7AD6" w:rsidRDefault="00FB7AD6">
      <w:pPr>
        <w:pStyle w:val="ConsPlusNormal"/>
        <w:spacing w:before="220"/>
        <w:ind w:firstLine="540"/>
        <w:jc w:val="both"/>
      </w:pPr>
      <w:r>
        <w:t>наличие раздельного учета собственных средств и целевых средств на оплату медицинской помощи;</w:t>
      </w:r>
    </w:p>
    <w:p w:rsidR="00FB7AD6" w:rsidRDefault="00FB7AD6">
      <w:pPr>
        <w:pStyle w:val="ConsPlusNormal"/>
        <w:spacing w:before="220"/>
        <w:ind w:firstLine="540"/>
        <w:jc w:val="both"/>
      </w:pPr>
      <w:proofErr w:type="gramStart"/>
      <w:r>
        <w:t xml:space="preserve">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w:t>
      </w:r>
      <w:hyperlink r:id="rId19" w:history="1">
        <w:r>
          <w:rPr>
            <w:color w:val="0000FF"/>
          </w:rPr>
          <w:t>части 6 статьи 39</w:t>
        </w:r>
      </w:hyperlink>
      <w:r>
        <w:t xml:space="preserve"> Федерального закона N 326-ФЗ и условий Типового </w:t>
      </w:r>
      <w:hyperlink r:id="rId20" w:history="1">
        <w:r>
          <w:rPr>
            <w:color w:val="0000FF"/>
          </w:rPr>
          <w:t>договора</w:t>
        </w:r>
      </w:hyperlink>
      <w:r>
        <w:t xml:space="preserve"> о финансовом обеспечении и типового договора на оказание и оплату медицинской помощи по обязательному медицинскому страхованию, </w:t>
      </w:r>
      <w:hyperlink r:id="rId21" w:history="1">
        <w:r>
          <w:rPr>
            <w:color w:val="0000FF"/>
          </w:rPr>
          <w:t>форма</w:t>
        </w:r>
      </w:hyperlink>
      <w:r>
        <w:t xml:space="preserve"> которого утверждена приказом Министерства здравоохранения Российской Федерации от 30 декабря 2020 г</w:t>
      </w:r>
      <w:proofErr w:type="gramEnd"/>
      <w:r>
        <w:t xml:space="preserve">. </w:t>
      </w:r>
      <w:proofErr w:type="gramStart"/>
      <w:r>
        <w:t xml:space="preserve">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осуществляется на основании представленных медицинской организацией </w:t>
      </w:r>
      <w:hyperlink r:id="rId22" w:history="1">
        <w:r>
          <w:rPr>
            <w:color w:val="0000FF"/>
          </w:rPr>
          <w:t>реестров</w:t>
        </w:r>
      </w:hyperlink>
      <w:r>
        <w:t xml:space="preserve"> счетов и счетов на оплату</w:t>
      </w:r>
      <w:proofErr w:type="gramEnd"/>
      <w:r>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w:t>
      </w:r>
      <w:r>
        <w:lastRenderedPageBreak/>
        <w:t xml:space="preserve">обязательного медицинского страхования, указанной в </w:t>
      </w:r>
      <w:hyperlink r:id="rId23" w:history="1">
        <w:r>
          <w:rPr>
            <w:color w:val="0000FF"/>
          </w:rPr>
          <w:t>части 9 статьи 36</w:t>
        </w:r>
      </w:hyperlink>
      <w:r>
        <w:t xml:space="preserve">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FB7AD6" w:rsidRDefault="00FB7AD6">
      <w:pPr>
        <w:pStyle w:val="ConsPlusNormal"/>
        <w:spacing w:before="220"/>
        <w:ind w:firstLine="540"/>
        <w:jc w:val="both"/>
      </w:pPr>
      <w:r>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FB7AD6" w:rsidRDefault="00FB7AD6">
      <w:pPr>
        <w:pStyle w:val="ConsPlusNormal"/>
        <w:spacing w:before="220"/>
        <w:ind w:firstLine="540"/>
        <w:jc w:val="both"/>
      </w:pPr>
      <w:r>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
    <w:p w:rsidR="00FB7AD6" w:rsidRDefault="00FB7AD6">
      <w:pPr>
        <w:pStyle w:val="ConsPlusNormal"/>
        <w:spacing w:before="220"/>
        <w:ind w:firstLine="540"/>
        <w:jc w:val="both"/>
      </w:pPr>
      <w:r>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FB7AD6" w:rsidRDefault="00FB7AD6">
      <w:pPr>
        <w:pStyle w:val="ConsPlusNormal"/>
        <w:spacing w:before="220"/>
        <w:ind w:firstLine="540"/>
        <w:jc w:val="both"/>
      </w:pPr>
      <w:r>
        <w:t xml:space="preserve">обоснованность обращений страховой медицинской организации </w:t>
      </w:r>
      <w:proofErr w:type="gramStart"/>
      <w:r>
        <w:t>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w:t>
      </w:r>
      <w:proofErr w:type="gramEnd"/>
      <w:r>
        <w:t xml:space="preserve"> из нормированного страхового запаса территориального фонда;</w:t>
      </w:r>
    </w:p>
    <w:p w:rsidR="00FB7AD6" w:rsidRDefault="00FB7AD6">
      <w:pPr>
        <w:pStyle w:val="ConsPlusNormal"/>
        <w:spacing w:before="220"/>
        <w:ind w:firstLine="540"/>
        <w:jc w:val="both"/>
      </w:pPr>
      <w:r>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w:t>
      </w:r>
      <w:proofErr w:type="gramStart"/>
      <w:r>
        <w:t>дств св</w:t>
      </w:r>
      <w:proofErr w:type="gramEnd"/>
      <w:r>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FB7AD6" w:rsidRDefault="00FB7AD6">
      <w:pPr>
        <w:pStyle w:val="ConsPlusNormal"/>
        <w:spacing w:before="220"/>
        <w:ind w:firstLine="540"/>
        <w:jc w:val="both"/>
      </w:pPr>
      <w:r>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FB7AD6" w:rsidRDefault="00FB7AD6">
      <w:pPr>
        <w:pStyle w:val="ConsPlusNormal"/>
        <w:spacing w:before="220"/>
        <w:ind w:firstLine="540"/>
        <w:jc w:val="both"/>
      </w:pPr>
      <w:r>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FB7AD6" w:rsidRDefault="00FB7AD6">
      <w:pPr>
        <w:pStyle w:val="ConsPlusNormal"/>
        <w:spacing w:before="220"/>
        <w:ind w:firstLine="540"/>
        <w:jc w:val="both"/>
      </w:pPr>
      <w:r>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FB7AD6" w:rsidRDefault="00FB7AD6">
      <w:pPr>
        <w:pStyle w:val="ConsPlusNormal"/>
        <w:spacing w:before="220"/>
        <w:ind w:firstLine="540"/>
        <w:jc w:val="both"/>
      </w:pPr>
      <w:r>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FB7AD6" w:rsidRDefault="00FB7AD6">
      <w:pPr>
        <w:pStyle w:val="ConsPlusNormal"/>
        <w:spacing w:before="220"/>
        <w:ind w:firstLine="540"/>
        <w:jc w:val="both"/>
      </w:pPr>
      <w:proofErr w:type="gramStart"/>
      <w:r>
        <w:t xml:space="preserve">наличие актов сверки расчетов между страховой медицинской организацией и медицинскими организациями (согласно Типовому </w:t>
      </w:r>
      <w:hyperlink r:id="rId24" w:history="1">
        <w:r>
          <w:rPr>
            <w:color w:val="0000FF"/>
          </w:rPr>
          <w:t>договору</w:t>
        </w:r>
      </w:hyperlink>
      <w: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w:t>
      </w:r>
      <w:r>
        <w:lastRenderedPageBreak/>
        <w:t>результатам которой составляется акт о принятии к оплате оказанной</w:t>
      </w:r>
      <w:proofErr w:type="gramEnd"/>
      <w:r>
        <w:t xml:space="preserve"> медицинской помощи, </w:t>
      </w:r>
      <w:proofErr w:type="gramStart"/>
      <w:r>
        <w:t>подтверждающий</w:t>
      </w:r>
      <w:proofErr w:type="gramEnd"/>
      <w:r>
        <w:t xml:space="preserve"> сумму окончательного расчета между сторонами);</w:t>
      </w:r>
    </w:p>
    <w:p w:rsidR="00FB7AD6" w:rsidRDefault="00FB7AD6">
      <w:pPr>
        <w:pStyle w:val="ConsPlusNormal"/>
        <w:spacing w:before="220"/>
        <w:ind w:firstLine="540"/>
        <w:jc w:val="both"/>
      </w:pPr>
      <w:r>
        <w:t>своевременность и полнота возврата остатка целевых сре</w:t>
      </w:r>
      <w:proofErr w:type="gramStart"/>
      <w:r>
        <w:t>дств в т</w:t>
      </w:r>
      <w:proofErr w:type="gramEnd"/>
      <w:r>
        <w:t>ерриториальный фонд после завершения расчетов с медицинскими организациями за отчетный месяц;</w:t>
      </w:r>
    </w:p>
    <w:p w:rsidR="00FB7AD6" w:rsidRDefault="00FB7AD6">
      <w:pPr>
        <w:pStyle w:val="ConsPlusNormal"/>
        <w:spacing w:before="220"/>
        <w:ind w:firstLine="540"/>
        <w:jc w:val="both"/>
      </w:pPr>
      <w:r>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FB7AD6" w:rsidRDefault="00FB7AD6">
      <w:pPr>
        <w:pStyle w:val="ConsPlusNormal"/>
        <w:spacing w:before="220"/>
        <w:ind w:firstLine="540"/>
        <w:jc w:val="both"/>
      </w:pPr>
      <w:r>
        <w:t xml:space="preserve">соблюдение сроков уведомления застрахованных лиц, медицинских организаций и территориального фонда о намерении расторгнуть </w:t>
      </w:r>
      <w:proofErr w:type="gramStart"/>
      <w:r>
        <w:t>договор</w:t>
      </w:r>
      <w:proofErr w:type="gramEnd"/>
      <w:r>
        <w:t xml:space="preserve">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FB7AD6" w:rsidRDefault="00FB7AD6">
      <w:pPr>
        <w:pStyle w:val="ConsPlusNormal"/>
        <w:spacing w:before="220"/>
        <w:ind w:firstLine="540"/>
        <w:jc w:val="both"/>
      </w:pPr>
      <w:r>
        <w:t>соблюдение сроков возврата сре</w:t>
      </w:r>
      <w:proofErr w:type="gramStart"/>
      <w:r>
        <w:t>дств в б</w:t>
      </w:r>
      <w:proofErr w:type="gramEnd"/>
      <w:r>
        <w:t>юджет территориального фонда при прекращении договора о финансовом обеспечении обязательного медицинского страхования;</w:t>
      </w:r>
    </w:p>
    <w:p w:rsidR="00FB7AD6" w:rsidRDefault="00FB7AD6">
      <w:pPr>
        <w:pStyle w:val="ConsPlusNormal"/>
        <w:spacing w:before="220"/>
        <w:ind w:firstLine="540"/>
        <w:jc w:val="both"/>
      </w:pPr>
      <w:r>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FB7AD6" w:rsidRDefault="00FB7AD6">
      <w:pPr>
        <w:pStyle w:val="ConsPlusNormal"/>
        <w:spacing w:before="220"/>
        <w:ind w:firstLine="540"/>
        <w:jc w:val="both"/>
      </w:pPr>
      <w:bookmarkStart w:id="4" w:name="P150"/>
      <w:bookmarkEnd w:id="4"/>
      <w:r>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FB7AD6" w:rsidRDefault="00FB7AD6">
      <w:pPr>
        <w:pStyle w:val="ConsPlusNormal"/>
        <w:spacing w:before="220"/>
        <w:ind w:firstLine="540"/>
        <w:jc w:val="both"/>
      </w:pPr>
      <w:r>
        <w:t>--------------------------------</w:t>
      </w:r>
    </w:p>
    <w:p w:rsidR="00FB7AD6" w:rsidRDefault="00FB7AD6">
      <w:pPr>
        <w:pStyle w:val="ConsPlusNormal"/>
        <w:spacing w:before="220"/>
        <w:ind w:firstLine="540"/>
        <w:jc w:val="both"/>
      </w:pPr>
      <w:r>
        <w:t xml:space="preserve">&lt;2&gt; </w:t>
      </w:r>
      <w:hyperlink r:id="rId25" w:history="1">
        <w:r>
          <w:rPr>
            <w:color w:val="0000FF"/>
          </w:rPr>
          <w:t>Часть 1 статьи 40</w:t>
        </w:r>
      </w:hyperlink>
      <w:r>
        <w:t xml:space="preserve"> Федерального закона N 326-ФЗ.</w:t>
      </w:r>
    </w:p>
    <w:p w:rsidR="00FB7AD6" w:rsidRDefault="00FB7AD6">
      <w:pPr>
        <w:pStyle w:val="ConsPlusNormal"/>
        <w:ind w:firstLine="540"/>
        <w:jc w:val="both"/>
      </w:pPr>
    </w:p>
    <w:p w:rsidR="00FB7AD6" w:rsidRDefault="00FB7AD6">
      <w:pPr>
        <w:pStyle w:val="ConsPlusNormal"/>
        <w:ind w:firstLine="540"/>
        <w:jc w:val="both"/>
      </w:pPr>
      <w:r>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FB7AD6" w:rsidRDefault="00FB7AD6">
      <w:pPr>
        <w:pStyle w:val="ConsPlusNormal"/>
        <w:spacing w:before="220"/>
        <w:ind w:firstLine="540"/>
        <w:jc w:val="both"/>
      </w:pPr>
      <w:r>
        <w:t>выполнение объемов медико-экономической экспертизы и экспертизы качества медицинской помощи, установленных Порядком проведения контроля;</w:t>
      </w:r>
    </w:p>
    <w:p w:rsidR="00FB7AD6" w:rsidRDefault="00FB7AD6">
      <w:pPr>
        <w:pStyle w:val="ConsPlusNormal"/>
        <w:spacing w:before="220"/>
        <w:ind w:firstLine="540"/>
        <w:jc w:val="both"/>
      </w:pPr>
      <w:r>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FB7AD6" w:rsidRDefault="00FB7AD6">
      <w:pPr>
        <w:pStyle w:val="ConsPlusNormal"/>
        <w:spacing w:before="220"/>
        <w:ind w:firstLine="540"/>
        <w:jc w:val="both"/>
      </w:pPr>
      <w:r>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FB7AD6" w:rsidRDefault="00FB7AD6">
      <w:pPr>
        <w:pStyle w:val="ConsPlusNormal"/>
        <w:spacing w:before="220"/>
        <w:ind w:firstLine="540"/>
        <w:jc w:val="both"/>
      </w:pPr>
      <w:bookmarkStart w:id="5" w:name="P158"/>
      <w:bookmarkEnd w:id="5"/>
      <w:r>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FB7AD6" w:rsidRDefault="00FB7AD6">
      <w:pPr>
        <w:pStyle w:val="ConsPlusNormal"/>
        <w:spacing w:before="220"/>
        <w:ind w:firstLine="540"/>
        <w:jc w:val="both"/>
      </w:pPr>
      <w:r>
        <w:t>условий для беспрепятственного доступа инвалидов в страховую медицинскую организацию, в пункт выдачи полисов ОМС;</w:t>
      </w:r>
    </w:p>
    <w:p w:rsidR="00FB7AD6" w:rsidRDefault="00FB7AD6">
      <w:pPr>
        <w:pStyle w:val="ConsPlusNormal"/>
        <w:spacing w:before="220"/>
        <w:ind w:firstLine="540"/>
        <w:jc w:val="both"/>
      </w:pPr>
      <w:r>
        <w:t xml:space="preserve">работы с обращениями граждан на соответствие Федеральному </w:t>
      </w:r>
      <w:hyperlink r:id="rId26" w:history="1">
        <w:r>
          <w:rPr>
            <w:color w:val="0000FF"/>
          </w:rPr>
          <w:t>закону</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w:t>
      </w:r>
      <w:r>
        <w:lastRenderedPageBreak/>
        <w:t>нормативным правовым актам, регламентирующим работу с обращениями граждан;</w:t>
      </w:r>
    </w:p>
    <w:p w:rsidR="00FB7AD6" w:rsidRDefault="00FB7AD6">
      <w:pPr>
        <w:pStyle w:val="ConsPlusNormal"/>
        <w:spacing w:before="220"/>
        <w:ind w:firstLine="540"/>
        <w:jc w:val="both"/>
      </w:pPr>
      <w:r>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t>недоведения</w:t>
      </w:r>
      <w:proofErr w:type="spellEnd"/>
      <w:r>
        <w:t xml:space="preserve"> до заявителя результатов рассмотрения обращений (жалоб, заявлений) или экспертизы качества медицинской помощи;</w:t>
      </w:r>
    </w:p>
    <w:p w:rsidR="00FB7AD6" w:rsidRDefault="00FB7AD6">
      <w:pPr>
        <w:pStyle w:val="ConsPlusNormal"/>
        <w:spacing w:before="220"/>
        <w:ind w:firstLine="540"/>
        <w:jc w:val="both"/>
      </w:pPr>
      <w:r>
        <w:t>завершенности рассмотрения обращения (заявления, жалобы);</w:t>
      </w:r>
    </w:p>
    <w:p w:rsidR="00FB7AD6" w:rsidRDefault="00FB7AD6">
      <w:pPr>
        <w:pStyle w:val="ConsPlusNormal"/>
        <w:spacing w:before="220"/>
        <w:ind w:firstLine="540"/>
        <w:jc w:val="both"/>
      </w:pPr>
      <w:r>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FB7AD6" w:rsidRDefault="00FB7AD6">
      <w:pPr>
        <w:pStyle w:val="ConsPlusNormal"/>
        <w:spacing w:before="220"/>
        <w:ind w:firstLine="540"/>
        <w:jc w:val="both"/>
      </w:pPr>
      <w:r>
        <w:t>наличия отказов в проведении экспертизы качества медицинской помощи по жалобе застрахованного лица и их причин;</w:t>
      </w:r>
    </w:p>
    <w:p w:rsidR="00FB7AD6" w:rsidRDefault="00FB7AD6">
      <w:pPr>
        <w:pStyle w:val="ConsPlusNormal"/>
        <w:spacing w:before="220"/>
        <w:ind w:firstLine="540"/>
        <w:jc w:val="both"/>
      </w:pPr>
      <w:r>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FB7AD6" w:rsidRDefault="00FB7AD6">
      <w:pPr>
        <w:pStyle w:val="ConsPlusNormal"/>
        <w:spacing w:before="220"/>
        <w:ind w:firstLine="540"/>
        <w:jc w:val="both"/>
      </w:pPr>
      <w:r>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FB7AD6" w:rsidRDefault="00FB7AD6">
      <w:pPr>
        <w:pStyle w:val="ConsPlusNormal"/>
        <w:spacing w:before="220"/>
        <w:ind w:firstLine="540"/>
        <w:jc w:val="both"/>
      </w:pPr>
      <w:r>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FB7AD6" w:rsidRDefault="00FB7AD6">
      <w:pPr>
        <w:pStyle w:val="ConsPlusNormal"/>
        <w:spacing w:before="220"/>
        <w:ind w:firstLine="540"/>
        <w:jc w:val="both"/>
      </w:pPr>
      <w:r>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FB7AD6" w:rsidRDefault="00FB7AD6">
      <w:pPr>
        <w:pStyle w:val="ConsPlusNormal"/>
        <w:spacing w:before="220"/>
        <w:ind w:firstLine="540"/>
        <w:jc w:val="both"/>
      </w:pPr>
      <w:r>
        <w:t>достоверности и своевременности представления отчетов об организации защиты прав застрахованных лиц.</w:t>
      </w:r>
    </w:p>
    <w:p w:rsidR="00FB7AD6" w:rsidRDefault="00FB7AD6">
      <w:pPr>
        <w:pStyle w:val="ConsPlusNormal"/>
        <w:spacing w:before="220"/>
        <w:ind w:firstLine="540"/>
        <w:jc w:val="both"/>
      </w:pPr>
      <w:bookmarkStart w:id="6" w:name="P170"/>
      <w:bookmarkEnd w:id="6"/>
      <w:r>
        <w:t xml:space="preserve">17. Проверка осуществления деятельности страховой медицинской организации по информированию застрахованных лиц и их </w:t>
      </w:r>
      <w:hyperlink r:id="rId27" w:history="1">
        <w:r>
          <w:rPr>
            <w:color w:val="0000FF"/>
          </w:rPr>
          <w:t>законных представителей</w:t>
        </w:r>
      </w:hyperlink>
      <w:r>
        <w:t>, в том числе по информационному сопровождению застрахованных лиц на всех этапах оказания им медицинской помощи, включает проверку:</w:t>
      </w:r>
    </w:p>
    <w:p w:rsidR="00FB7AD6" w:rsidRDefault="00FB7AD6">
      <w:pPr>
        <w:pStyle w:val="ConsPlusNormal"/>
        <w:spacing w:before="220"/>
        <w:ind w:firstLine="540"/>
        <w:jc w:val="both"/>
      </w:pPr>
      <w:proofErr w:type="gramStart"/>
      <w:r>
        <w:t xml:space="preserve">соблюдения требований к размещению страховыми медицинскими организациями информации, установленной </w:t>
      </w:r>
      <w:hyperlink r:id="rId28" w:history="1">
        <w:r>
          <w:rPr>
            <w:color w:val="0000FF"/>
          </w:rPr>
          <w:t>главой XIV</w:t>
        </w:r>
      </w:hyperlink>
      <w:r>
        <w:t xml:space="preserve"> Правил обязательного медицинского страхования, в том числе наличия 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roofErr w:type="gramEnd"/>
    </w:p>
    <w:p w:rsidR="00FB7AD6" w:rsidRDefault="00FB7AD6">
      <w:pPr>
        <w:pStyle w:val="ConsPlusNormal"/>
        <w:spacing w:before="220"/>
        <w:ind w:firstLine="540"/>
        <w:jc w:val="both"/>
      </w:pPr>
      <w:r>
        <w:t xml:space="preserve">соблюдения страховой медицинской организацией, в том числе уполномоченными лицами страховой медицинской организации, требований, установленных </w:t>
      </w:r>
      <w:hyperlink r:id="rId29" w:history="1">
        <w:r>
          <w:rPr>
            <w:color w:val="0000FF"/>
          </w:rPr>
          <w:t>главой XV</w:t>
        </w:r>
      </w:hyperlink>
      <w:r>
        <w:t xml:space="preserve">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FB7AD6" w:rsidRDefault="00FB7AD6">
      <w:pPr>
        <w:pStyle w:val="ConsPlusNormal"/>
        <w:jc w:val="both"/>
      </w:pPr>
    </w:p>
    <w:p w:rsidR="00FB7AD6" w:rsidRDefault="00FB7AD6">
      <w:pPr>
        <w:pStyle w:val="ConsPlusTitle"/>
        <w:jc w:val="center"/>
        <w:outlineLvl w:val="1"/>
      </w:pPr>
      <w:bookmarkStart w:id="7" w:name="P174"/>
      <w:bookmarkEnd w:id="7"/>
      <w:r>
        <w:t>III. Оформление результатов проверки страховой</w:t>
      </w:r>
    </w:p>
    <w:p w:rsidR="00FB7AD6" w:rsidRDefault="00FB7AD6">
      <w:pPr>
        <w:pStyle w:val="ConsPlusTitle"/>
        <w:jc w:val="center"/>
      </w:pPr>
      <w:r>
        <w:t>медицинской организации</w:t>
      </w:r>
    </w:p>
    <w:p w:rsidR="00FB7AD6" w:rsidRDefault="00FB7AD6">
      <w:pPr>
        <w:pStyle w:val="ConsPlusNormal"/>
        <w:jc w:val="right"/>
      </w:pPr>
    </w:p>
    <w:p w:rsidR="00FB7AD6" w:rsidRDefault="00FB7AD6">
      <w:pPr>
        <w:pStyle w:val="ConsPlusNormal"/>
        <w:ind w:firstLine="540"/>
        <w:jc w:val="both"/>
      </w:pPr>
      <w:r>
        <w:t>18. По результатам проверки составляется акт проверки, включающий:</w:t>
      </w:r>
    </w:p>
    <w:p w:rsidR="00FB7AD6" w:rsidRDefault="00FB7AD6">
      <w:pPr>
        <w:pStyle w:val="ConsPlusNormal"/>
        <w:spacing w:before="220"/>
        <w:ind w:firstLine="540"/>
        <w:jc w:val="both"/>
      </w:pPr>
      <w:r>
        <w:lastRenderedPageBreak/>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FB7AD6" w:rsidRDefault="00FB7AD6">
      <w:pPr>
        <w:pStyle w:val="ConsPlusNormal"/>
        <w:spacing w:before="220"/>
        <w:ind w:firstLine="540"/>
        <w:jc w:val="both"/>
      </w:pPr>
      <w:r>
        <w:t>18.2. Содержательную часть, в которой отражается следующая информация:</w:t>
      </w:r>
    </w:p>
    <w:p w:rsidR="00FB7AD6" w:rsidRDefault="00FB7AD6">
      <w:pPr>
        <w:pStyle w:val="ConsPlusNormal"/>
        <w:spacing w:before="220"/>
        <w:ind w:firstLine="540"/>
        <w:jc w:val="both"/>
      </w:pPr>
      <w:r>
        <w:t>номер и дата приказа территориального фонда о проведении проверки;</w:t>
      </w:r>
    </w:p>
    <w:p w:rsidR="00FB7AD6" w:rsidRDefault="00FB7AD6">
      <w:pPr>
        <w:pStyle w:val="ConsPlusNormal"/>
        <w:spacing w:before="220"/>
        <w:ind w:firstLine="540"/>
        <w:jc w:val="both"/>
      </w:pPr>
      <w:proofErr w:type="gramStart"/>
      <w:r>
        <w:t>фамилии, инициалы и должности руководителя и членов комиссии (рабочей группы), проводивших проверку;</w:t>
      </w:r>
      <w:proofErr w:type="gramEnd"/>
    </w:p>
    <w:p w:rsidR="00FB7AD6" w:rsidRDefault="00FB7AD6">
      <w:pPr>
        <w:pStyle w:val="ConsPlusNormal"/>
        <w:spacing w:before="220"/>
        <w:ind w:firstLine="540"/>
        <w:jc w:val="both"/>
      </w:pPr>
      <w: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FB7AD6" w:rsidRDefault="00FB7AD6">
      <w:pPr>
        <w:pStyle w:val="ConsPlusNormal"/>
        <w:spacing w:before="220"/>
        <w:ind w:firstLine="540"/>
        <w:jc w:val="both"/>
      </w:pPr>
      <w:r>
        <w:t>наименование темы и способа проверки;</w:t>
      </w:r>
    </w:p>
    <w:p w:rsidR="00FB7AD6" w:rsidRDefault="00FB7AD6">
      <w:pPr>
        <w:pStyle w:val="ConsPlusNormal"/>
        <w:spacing w:before="220"/>
        <w:ind w:firstLine="540"/>
        <w:jc w:val="both"/>
      </w:pPr>
      <w:r>
        <w:t>проверяемый период;</w:t>
      </w:r>
    </w:p>
    <w:p w:rsidR="00FB7AD6" w:rsidRDefault="00FB7AD6">
      <w:pPr>
        <w:pStyle w:val="ConsPlusNormal"/>
        <w:spacing w:before="220"/>
        <w:ind w:firstLine="540"/>
        <w:jc w:val="both"/>
      </w:pPr>
      <w:r>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FB7AD6" w:rsidRDefault="00FB7AD6">
      <w:pPr>
        <w:pStyle w:val="ConsPlusNormal"/>
        <w:spacing w:before="220"/>
        <w:ind w:firstLine="540"/>
        <w:jc w:val="both"/>
      </w:pPr>
      <w:proofErr w:type="gramStart"/>
      <w:r>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roofErr w:type="gramEnd"/>
    </w:p>
    <w:p w:rsidR="00FB7AD6" w:rsidRDefault="00FB7AD6">
      <w:pPr>
        <w:pStyle w:val="ConsPlusNormal"/>
        <w:spacing w:before="220"/>
        <w:ind w:firstLine="540"/>
        <w:jc w:val="both"/>
      </w:pPr>
      <w:r>
        <w:t>сведения о лицензии (номер, дата выдачи и окончания срока действия);</w:t>
      </w:r>
    </w:p>
    <w:p w:rsidR="00FB7AD6" w:rsidRDefault="00FB7AD6">
      <w:pPr>
        <w:pStyle w:val="ConsPlusNormal"/>
        <w:spacing w:before="220"/>
        <w:ind w:firstLine="540"/>
        <w:jc w:val="both"/>
      </w:pPr>
      <w:r>
        <w:t>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территориальным фондом и контрольными органами, об устранении (</w:t>
      </w:r>
      <w:proofErr w:type="spellStart"/>
      <w:r>
        <w:t>неустранении</w:t>
      </w:r>
      <w:proofErr w:type="spellEnd"/>
      <w:r>
        <w:t>) недостатков и нарушений, выявленных предыдущей проверкой;</w:t>
      </w:r>
    </w:p>
    <w:p w:rsidR="00FB7AD6" w:rsidRDefault="00FB7AD6">
      <w:pPr>
        <w:pStyle w:val="ConsPlusNormal"/>
        <w:spacing w:before="220"/>
        <w:ind w:firstLine="540"/>
        <w:jc w:val="both"/>
      </w:pPr>
      <w:r>
        <w:t xml:space="preserve">сведения о способе проведения проверки по степени охвата ею первичных документов (сплошной, </w:t>
      </w:r>
      <w:proofErr w:type="gramStart"/>
      <w:r>
        <w:t>выборочный</w:t>
      </w:r>
      <w:proofErr w:type="gramEnd"/>
      <w:r>
        <w:t>) с указанием на то, какая документация проверена сплошным, а какая выборочным способом;</w:t>
      </w:r>
    </w:p>
    <w:p w:rsidR="00FB7AD6" w:rsidRDefault="00FB7AD6">
      <w:pPr>
        <w:pStyle w:val="ConsPlusNormal"/>
        <w:spacing w:before="220"/>
        <w:ind w:firstLine="540"/>
        <w:jc w:val="both"/>
      </w:pPr>
      <w:r>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w:t>
      </w:r>
      <w:proofErr w:type="gramStart"/>
      <w:r>
        <w:t>ств пр</w:t>
      </w:r>
      <w:proofErr w:type="gramEnd"/>
      <w:r>
        <w:t>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FB7AD6" w:rsidRDefault="00FB7AD6">
      <w:pPr>
        <w:pStyle w:val="ConsPlusNormal"/>
        <w:spacing w:before="220"/>
        <w:ind w:firstLine="540"/>
        <w:jc w:val="both"/>
      </w:pPr>
      <w:r>
        <w:t>Содержательная часть акта проверки должна быть объективной и обоснованной, четкой, лаконичной, доступно и системно изложенной.</w:t>
      </w:r>
    </w:p>
    <w:p w:rsidR="00FB7AD6" w:rsidRDefault="00FB7AD6">
      <w:pPr>
        <w:pStyle w:val="ConsPlusNormal"/>
        <w:spacing w:before="220"/>
        <w:ind w:firstLine="540"/>
        <w:jc w:val="both"/>
      </w:pPr>
      <w:r>
        <w:t xml:space="preserve">Результаты проверки излагаются в акте проверки на основании проверенных данных и </w:t>
      </w:r>
      <w:r>
        <w:lastRenderedPageBreak/>
        <w:t>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FB7AD6" w:rsidRDefault="00FB7AD6">
      <w:pPr>
        <w:pStyle w:val="ConsPlusNormal"/>
        <w:spacing w:before="220"/>
        <w:ind w:firstLine="540"/>
        <w:jc w:val="both"/>
      </w:pPr>
      <w:proofErr w:type="gramStart"/>
      <w: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w:t>
      </w:r>
      <w:proofErr w:type="gramEnd"/>
      <w:r>
        <w:t xml:space="preserve">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FB7AD6" w:rsidRDefault="00FB7AD6">
      <w:pPr>
        <w:pStyle w:val="ConsPlusNormal"/>
        <w:spacing w:before="220"/>
        <w:ind w:firstLine="540"/>
        <w:jc w:val="both"/>
      </w:pPr>
      <w:r>
        <w:t>В акте проверки не допускается включение различного рода выводов, предположений и фактов, не подтвержденных документами.</w:t>
      </w:r>
    </w:p>
    <w:p w:rsidR="00FB7AD6" w:rsidRDefault="00FB7AD6">
      <w:pPr>
        <w:pStyle w:val="ConsPlusNormal"/>
        <w:spacing w:before="220"/>
        <w:ind w:firstLine="540"/>
        <w:jc w:val="both"/>
      </w:pPr>
      <w:r>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FB7AD6" w:rsidRDefault="00FB7AD6">
      <w:pPr>
        <w:pStyle w:val="ConsPlusNormal"/>
        <w:spacing w:before="220"/>
        <w:ind w:firstLine="540"/>
        <w:jc w:val="both"/>
      </w:pPr>
      <w:r>
        <w:t>Объем акта проверки количеством страниц не ограничивается.</w:t>
      </w:r>
    </w:p>
    <w:p w:rsidR="00FB7AD6" w:rsidRDefault="00FB7AD6">
      <w:pPr>
        <w:pStyle w:val="ConsPlusNormal"/>
        <w:spacing w:before="220"/>
        <w:ind w:firstLine="540"/>
        <w:jc w:val="both"/>
      </w:pPr>
      <w:r>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FB7AD6" w:rsidRDefault="00FB7AD6">
      <w:pPr>
        <w:pStyle w:val="ConsPlusNormal"/>
        <w:spacing w:before="220"/>
        <w:ind w:firstLine="540"/>
        <w:jc w:val="both"/>
      </w:pPr>
      <w:proofErr w:type="gramStart"/>
      <w:r>
        <w:t>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w:t>
      </w:r>
      <w:proofErr w:type="spellStart"/>
      <w:r>
        <w:t>невозмещения</w:t>
      </w:r>
      <w:proofErr w:type="spellEnd"/>
      <w:r>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w:t>
      </w:r>
      <w:proofErr w:type="gramEnd"/>
      <w:r>
        <w:t xml:space="preserve"> </w:t>
      </w:r>
      <w:proofErr w:type="gramStart"/>
      <w:r>
        <w:t xml:space="preserve">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w:t>
      </w:r>
      <w:hyperlink r:id="rId30" w:history="1">
        <w:r>
          <w:rPr>
            <w:color w:val="0000FF"/>
          </w:rPr>
          <w:t>частями 11</w:t>
        </w:r>
      </w:hyperlink>
      <w:r>
        <w:t xml:space="preserve">, </w:t>
      </w:r>
      <w:hyperlink r:id="rId31" w:history="1">
        <w:r>
          <w:rPr>
            <w:color w:val="0000FF"/>
          </w:rPr>
          <w:t>12 статьи 38</w:t>
        </w:r>
      </w:hyperlink>
      <w:r>
        <w:t xml:space="preserve"> Федерального закона N 326-ФЗ и</w:t>
      </w:r>
      <w:proofErr w:type="gramEnd"/>
      <w:r>
        <w:t xml:space="preserve"> (или) уплате штрафов, пеней за нарушение договорных обязательств.</w:t>
      </w:r>
    </w:p>
    <w:p w:rsidR="00FB7AD6" w:rsidRDefault="00FB7AD6">
      <w:pPr>
        <w:pStyle w:val="ConsPlusNormal"/>
        <w:spacing w:before="220"/>
        <w:ind w:firstLine="540"/>
        <w:jc w:val="both"/>
      </w:pPr>
      <w:proofErr w:type="gramStart"/>
      <w:r>
        <w:t>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w:t>
      </w:r>
      <w:proofErr w:type="gramEnd"/>
      <w:r>
        <w:t xml:space="preserve"> </w:t>
      </w:r>
      <w:proofErr w:type="gramStart"/>
      <w:r>
        <w:t>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10 (десяти) рабочих дней с даты прекращения договора.</w:t>
      </w:r>
      <w:proofErr w:type="gramEnd"/>
    </w:p>
    <w:p w:rsidR="00FB7AD6" w:rsidRDefault="00FB7AD6">
      <w:pPr>
        <w:pStyle w:val="ConsPlusNormal"/>
        <w:spacing w:before="220"/>
        <w:ind w:firstLine="540"/>
        <w:jc w:val="both"/>
      </w:pPr>
      <w:r>
        <w:t xml:space="preserve">18.4. </w:t>
      </w:r>
      <w:proofErr w:type="spellStart"/>
      <w:proofErr w:type="gramStart"/>
      <w:r>
        <w:t>Заверительную</w:t>
      </w:r>
      <w:proofErr w:type="spellEnd"/>
      <w:r>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w:t>
      </w:r>
      <w:r>
        <w:lastRenderedPageBreak/>
        <w:t>лиц проверенной страховой медицинской организации (филиала страховой медицинской организации).</w:t>
      </w:r>
      <w:proofErr w:type="gramEnd"/>
    </w:p>
    <w:p w:rsidR="00FB7AD6" w:rsidRDefault="00FB7AD6">
      <w:pPr>
        <w:pStyle w:val="ConsPlusNormal"/>
        <w:spacing w:before="220"/>
        <w:ind w:firstLine="540"/>
        <w:jc w:val="both"/>
      </w:pPr>
      <w:r>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FB7AD6" w:rsidRDefault="00FB7AD6">
      <w:pPr>
        <w:pStyle w:val="ConsPlusNormal"/>
        <w:spacing w:before="220"/>
        <w:ind w:firstLine="540"/>
        <w:jc w:val="both"/>
      </w:pPr>
      <w:r>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FB7AD6" w:rsidRDefault="00FB7AD6">
      <w:pPr>
        <w:pStyle w:val="ConsPlusNormal"/>
        <w:spacing w:before="220"/>
        <w:ind w:firstLine="540"/>
        <w:jc w:val="both"/>
      </w:pPr>
      <w:r>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FB7AD6" w:rsidRDefault="00FB7AD6">
      <w:pPr>
        <w:pStyle w:val="ConsPlusNormal"/>
        <w:spacing w:before="220"/>
        <w:ind w:firstLine="540"/>
        <w:jc w:val="both"/>
      </w:pPr>
      <w:r>
        <w:t xml:space="preserve">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w:t>
      </w:r>
      <w:proofErr w:type="gramStart"/>
      <w:r>
        <w:t>с даты получения</w:t>
      </w:r>
      <w:proofErr w:type="gramEnd"/>
      <w:r>
        <w:t xml:space="preserve"> акта проверки от территориального фонда.</w:t>
      </w:r>
    </w:p>
    <w:p w:rsidR="00FB7AD6" w:rsidRDefault="00FB7AD6">
      <w:pPr>
        <w:pStyle w:val="ConsPlusNormal"/>
        <w:spacing w:before="220"/>
        <w:ind w:firstLine="540"/>
        <w:jc w:val="both"/>
      </w:pPr>
      <w:r>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FB7AD6" w:rsidRDefault="00FB7AD6">
      <w:pPr>
        <w:pStyle w:val="ConsPlusNormal"/>
        <w:spacing w:before="220"/>
        <w:ind w:firstLine="540"/>
        <w:jc w:val="both"/>
      </w:pPr>
      <w:r>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FB7AD6" w:rsidRDefault="00FB7AD6">
      <w:pPr>
        <w:pStyle w:val="ConsPlusNormal"/>
        <w:spacing w:before="220"/>
        <w:ind w:firstLine="540"/>
        <w:jc w:val="both"/>
      </w:pPr>
      <w:r>
        <w:t>20. К акту проверки при выявлении нарушений и недостатков прилагаются:</w:t>
      </w:r>
    </w:p>
    <w:p w:rsidR="00FB7AD6" w:rsidRDefault="00FB7AD6">
      <w:pPr>
        <w:pStyle w:val="ConsPlusNormal"/>
        <w:spacing w:before="220"/>
        <w:ind w:firstLine="540"/>
        <w:jc w:val="both"/>
      </w:pPr>
      <w:r>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FB7AD6" w:rsidRDefault="00FB7AD6">
      <w:pPr>
        <w:pStyle w:val="ConsPlusNormal"/>
        <w:spacing w:before="220"/>
        <w:ind w:firstLine="540"/>
        <w:jc w:val="both"/>
      </w:pPr>
      <w:r>
        <w:t>материалы, имеющие значение для подтверждения отраженных в акте проверки фактов нарушений и недостатков.</w:t>
      </w:r>
    </w:p>
    <w:p w:rsidR="00FB7AD6" w:rsidRDefault="00FB7AD6">
      <w:pPr>
        <w:pStyle w:val="ConsPlusNormal"/>
        <w:spacing w:before="220"/>
        <w:ind w:firstLine="540"/>
        <w:jc w:val="both"/>
      </w:pPr>
      <w:r>
        <w:t>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страховой медицинской организации) (с визами постранично).</w:t>
      </w:r>
    </w:p>
    <w:p w:rsidR="00FB7AD6" w:rsidRDefault="00FB7AD6">
      <w:pPr>
        <w:pStyle w:val="ConsPlusNormal"/>
        <w:spacing w:before="220"/>
        <w:ind w:firstLine="540"/>
        <w:jc w:val="both"/>
      </w:pPr>
      <w:r>
        <w:t xml:space="preserve">При наличии приложений, в тексте акта проверки указываются обязательные ссылки на них, </w:t>
      </w:r>
      <w:r>
        <w:lastRenderedPageBreak/>
        <w:t xml:space="preserve">и перед </w:t>
      </w:r>
      <w:proofErr w:type="spellStart"/>
      <w:r>
        <w:t>заверительной</w:t>
      </w:r>
      <w:proofErr w:type="spellEnd"/>
      <w:r>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FB7AD6" w:rsidRDefault="00FB7AD6">
      <w:pPr>
        <w:pStyle w:val="ConsPlusNormal"/>
        <w:spacing w:before="220"/>
        <w:ind w:firstLine="540"/>
        <w:jc w:val="both"/>
      </w:pPr>
      <w:r>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FB7AD6" w:rsidRDefault="00FB7AD6">
      <w:pPr>
        <w:pStyle w:val="ConsPlusNormal"/>
        <w:spacing w:before="220"/>
        <w:ind w:firstLine="540"/>
        <w:jc w:val="both"/>
      </w:pPr>
      <w:r>
        <w:t xml:space="preserve">22. </w:t>
      </w:r>
      <w:proofErr w:type="gramStart"/>
      <w: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w:t>
      </w:r>
      <w:proofErr w:type="gramEnd"/>
      <w:r>
        <w:t xml:space="preserve"> медицинской организации.</w:t>
      </w:r>
    </w:p>
    <w:p w:rsidR="00FB7AD6" w:rsidRDefault="00FB7AD6">
      <w:pPr>
        <w:pStyle w:val="ConsPlusNormal"/>
        <w:spacing w:before="220"/>
        <w:ind w:firstLine="540"/>
        <w:jc w:val="both"/>
      </w:pPr>
      <w:proofErr w:type="gramStart"/>
      <w:r>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roofErr w:type="gramEnd"/>
    </w:p>
    <w:p w:rsidR="00FB7AD6" w:rsidRDefault="00FB7AD6">
      <w:pPr>
        <w:pStyle w:val="ConsPlusNormal"/>
        <w:spacing w:before="220"/>
        <w:ind w:firstLine="540"/>
        <w:jc w:val="both"/>
      </w:pPr>
      <w:r>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FB7AD6" w:rsidRDefault="00FB7AD6">
      <w:pPr>
        <w:pStyle w:val="ConsPlusNormal"/>
        <w:spacing w:before="220"/>
        <w:ind w:firstLine="540"/>
        <w:jc w:val="both"/>
      </w:pPr>
      <w:r>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FB7AD6" w:rsidRDefault="00FB7AD6">
      <w:pPr>
        <w:pStyle w:val="ConsPlusNormal"/>
        <w:spacing w:before="220"/>
        <w:ind w:firstLine="540"/>
        <w:jc w:val="both"/>
      </w:pPr>
      <w:r>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FB7AD6" w:rsidRDefault="00FB7AD6">
      <w:pPr>
        <w:pStyle w:val="ConsPlusNormal"/>
        <w:spacing w:before="220"/>
        <w:ind w:firstLine="540"/>
        <w:jc w:val="both"/>
      </w:pPr>
      <w:r>
        <w:t xml:space="preserve">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w:t>
      </w:r>
      <w:hyperlink r:id="rId32" w:history="1">
        <w:r>
          <w:rPr>
            <w:color w:val="0000FF"/>
          </w:rPr>
          <w:t>законом</w:t>
        </w:r>
      </w:hyperlink>
      <w:r>
        <w:t xml:space="preserve"> N 326-ФЗ.</w:t>
      </w:r>
    </w:p>
    <w:p w:rsidR="00FB7AD6" w:rsidRDefault="00FB7AD6">
      <w:pPr>
        <w:pStyle w:val="ConsPlusNormal"/>
        <w:spacing w:before="220"/>
        <w:ind w:firstLine="540"/>
        <w:jc w:val="both"/>
      </w:pPr>
      <w:r>
        <w:t xml:space="preserve">24. Территориальный фонд обеспечивает </w:t>
      </w:r>
      <w:proofErr w:type="gramStart"/>
      <w:r>
        <w:t>контроль за</w:t>
      </w:r>
      <w:proofErr w:type="gramEnd"/>
      <w:r>
        <w:t xml:space="preserve"> ходом реализации результатов проверки, в том числе осуществляет:</w:t>
      </w:r>
    </w:p>
    <w:p w:rsidR="00FB7AD6" w:rsidRDefault="00FB7AD6">
      <w:pPr>
        <w:pStyle w:val="ConsPlusNormal"/>
        <w:spacing w:before="220"/>
        <w:ind w:firstLine="540"/>
        <w:jc w:val="both"/>
      </w:pPr>
      <w:proofErr w:type="gramStart"/>
      <w:r>
        <w:t>контроль за</w:t>
      </w:r>
      <w:proofErr w:type="gramEnd"/>
      <w: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FB7AD6" w:rsidRDefault="00FB7AD6">
      <w:pPr>
        <w:pStyle w:val="ConsPlusNormal"/>
        <w:spacing w:before="220"/>
        <w:ind w:firstLine="540"/>
        <w:jc w:val="both"/>
      </w:pPr>
      <w:proofErr w:type="gramStart"/>
      <w:r>
        <w:t>контроль за</w:t>
      </w:r>
      <w:proofErr w:type="gramEnd"/>
      <w:r>
        <w:t xml:space="preserve"> возвратом (возмещением) средств, в том числе использованных не по целевому назначению;</w:t>
      </w:r>
    </w:p>
    <w:p w:rsidR="00FB7AD6" w:rsidRDefault="00FB7AD6">
      <w:pPr>
        <w:pStyle w:val="ConsPlusNormal"/>
        <w:spacing w:before="220"/>
        <w:ind w:firstLine="540"/>
        <w:jc w:val="both"/>
      </w:pPr>
      <w:proofErr w:type="gramStart"/>
      <w:r>
        <w:t>контроль за</w:t>
      </w:r>
      <w:proofErr w:type="gramEnd"/>
      <w:r>
        <w:t xml:space="preserve"> уплатой штрафов, пеней;</w:t>
      </w:r>
    </w:p>
    <w:p w:rsidR="00FB7AD6" w:rsidRDefault="00FB7AD6">
      <w:pPr>
        <w:pStyle w:val="ConsPlusNormal"/>
        <w:spacing w:before="220"/>
        <w:ind w:firstLine="540"/>
        <w:jc w:val="both"/>
      </w:pPr>
      <w:r>
        <w:lastRenderedPageBreak/>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FB7AD6" w:rsidRDefault="00FB7AD6">
      <w:pPr>
        <w:pStyle w:val="ConsPlusNormal"/>
        <w:spacing w:before="220"/>
        <w:ind w:firstLine="540"/>
        <w:jc w:val="both"/>
      </w:pPr>
      <w:r>
        <w:t xml:space="preserve">25. В соответствии </w:t>
      </w:r>
      <w:hyperlink r:id="rId33" w:history="1">
        <w:r>
          <w:rPr>
            <w:color w:val="0000FF"/>
          </w:rPr>
          <w:t>частью 14 статьи 38</w:t>
        </w:r>
      </w:hyperlink>
      <w:r>
        <w:t xml:space="preserve">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FB7AD6" w:rsidRDefault="00FB7AD6">
      <w:pPr>
        <w:pStyle w:val="ConsPlusNormal"/>
        <w:spacing w:before="220"/>
        <w:ind w:firstLine="540"/>
        <w:jc w:val="both"/>
      </w:pPr>
      <w:r>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t xml:space="preserve">В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t>неустранения</w:t>
      </w:r>
      <w:proofErr w:type="spellEnd"/>
      <w: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w:t>
      </w:r>
      <w:proofErr w:type="gramEnd"/>
      <w:r>
        <w:t xml:space="preserve"> (или) обратиться в суд.</w:t>
      </w:r>
    </w:p>
    <w:p w:rsidR="00FB7AD6" w:rsidRDefault="00FB7AD6">
      <w:pPr>
        <w:pStyle w:val="ConsPlusNormal"/>
      </w:pPr>
    </w:p>
    <w:p w:rsidR="00FB7AD6" w:rsidRDefault="00FB7AD6">
      <w:pPr>
        <w:pStyle w:val="ConsPlusTitle"/>
        <w:jc w:val="center"/>
        <w:outlineLvl w:val="1"/>
      </w:pPr>
      <w:r>
        <w:t xml:space="preserve">IV. Организация </w:t>
      </w:r>
      <w:proofErr w:type="gramStart"/>
      <w:r>
        <w:t>контроля за</w:t>
      </w:r>
      <w:proofErr w:type="gramEnd"/>
      <w:r>
        <w:t xml:space="preserve"> использованием</w:t>
      </w:r>
    </w:p>
    <w:p w:rsidR="00FB7AD6" w:rsidRDefault="00FB7AD6">
      <w:pPr>
        <w:pStyle w:val="ConsPlusTitle"/>
        <w:jc w:val="center"/>
      </w:pPr>
      <w:r>
        <w:t>средств обязательного медицинского страхования</w:t>
      </w:r>
    </w:p>
    <w:p w:rsidR="00FB7AD6" w:rsidRDefault="00FB7AD6">
      <w:pPr>
        <w:pStyle w:val="ConsPlusTitle"/>
        <w:jc w:val="center"/>
      </w:pPr>
      <w:r>
        <w:t>медицинскими организациями</w:t>
      </w:r>
    </w:p>
    <w:p w:rsidR="00FB7AD6" w:rsidRDefault="00FB7AD6">
      <w:pPr>
        <w:pStyle w:val="ConsPlusNormal"/>
      </w:pPr>
    </w:p>
    <w:p w:rsidR="00FB7AD6" w:rsidRDefault="00FB7AD6">
      <w:pPr>
        <w:pStyle w:val="ConsPlusNormal"/>
        <w:ind w:firstLine="540"/>
        <w:jc w:val="both"/>
      </w:pPr>
      <w:r>
        <w:t xml:space="preserve">27. Территориальным фондом осуществляется </w:t>
      </w:r>
      <w:proofErr w:type="gramStart"/>
      <w:r>
        <w:t>контроль за</w:t>
      </w:r>
      <w:proofErr w:type="gramEnd"/>
      <w:r>
        <w:t xml:space="preserve">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FB7AD6" w:rsidRDefault="00FB7AD6">
      <w:pPr>
        <w:pStyle w:val="ConsPlusNormal"/>
        <w:spacing w:before="220"/>
        <w:ind w:firstLine="540"/>
        <w:jc w:val="both"/>
      </w:pPr>
      <w:r>
        <w:t>организаций любой предусмотренной законодательством Российской Федерации организационно-правовой формы;</w:t>
      </w:r>
    </w:p>
    <w:p w:rsidR="00FB7AD6" w:rsidRDefault="00FB7AD6">
      <w:pPr>
        <w:pStyle w:val="ConsPlusNormal"/>
        <w:spacing w:before="220"/>
        <w:ind w:firstLine="540"/>
        <w:jc w:val="both"/>
      </w:pPr>
      <w:r>
        <w:t>индивидуальных предпринимателей, осуществляющих медицинскую деятельность.</w:t>
      </w:r>
    </w:p>
    <w:p w:rsidR="00FB7AD6" w:rsidRDefault="00FB7AD6">
      <w:pPr>
        <w:pStyle w:val="ConsPlusNormal"/>
        <w:spacing w:before="220"/>
        <w:ind w:firstLine="540"/>
        <w:jc w:val="both"/>
      </w:pPr>
      <w:r>
        <w:t>28. Контроль осуществляется путем проведения проверок.</w:t>
      </w:r>
    </w:p>
    <w:p w:rsidR="00FB7AD6" w:rsidRDefault="00FB7AD6">
      <w:pPr>
        <w:pStyle w:val="ConsPlusNormal"/>
        <w:spacing w:before="220"/>
        <w:ind w:firstLine="540"/>
        <w:jc w:val="both"/>
      </w:pPr>
      <w:r>
        <w:t xml:space="preserve">29. Проверки проводятся работниками территориального фонда с целью предупреждения и выявления нарушений норм, установленных Федеральным </w:t>
      </w:r>
      <w:hyperlink r:id="rId34" w:history="1">
        <w:r>
          <w:rPr>
            <w:color w:val="0000FF"/>
          </w:rPr>
          <w:t>законом</w:t>
        </w:r>
      </w:hyperlink>
      <w:r>
        <w:t xml:space="preserve">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B7AD6" w:rsidRDefault="00FB7AD6">
      <w:pPr>
        <w:pStyle w:val="ConsPlusNormal"/>
        <w:spacing w:before="220"/>
        <w:ind w:firstLine="540"/>
        <w:jc w:val="both"/>
      </w:pPr>
      <w:r>
        <w:t>30. Проверки проводятся в форме документарной (камеральной) и (или) выездной проверок.</w:t>
      </w:r>
    </w:p>
    <w:p w:rsidR="00FB7AD6" w:rsidRDefault="00FB7AD6">
      <w:pPr>
        <w:pStyle w:val="ConsPlusNormal"/>
        <w:spacing w:before="220"/>
        <w:ind w:firstLine="540"/>
        <w:jc w:val="both"/>
      </w:pPr>
      <w:r>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FB7AD6" w:rsidRDefault="00FB7AD6">
      <w:pPr>
        <w:pStyle w:val="ConsPlusNormal"/>
        <w:spacing w:before="220"/>
        <w:ind w:firstLine="540"/>
        <w:jc w:val="both"/>
      </w:pPr>
      <w:r>
        <w:t>Выездная проверка проводится по месту нахождения и (или) фактического осуществления деятельности медицинской организации.</w:t>
      </w:r>
    </w:p>
    <w:p w:rsidR="00FB7AD6" w:rsidRDefault="00FB7AD6">
      <w:pPr>
        <w:pStyle w:val="ConsPlusNormal"/>
        <w:spacing w:before="220"/>
        <w:ind w:firstLine="540"/>
        <w:jc w:val="both"/>
      </w:pPr>
      <w:r>
        <w:t>31. Проверки могут быть комплексными, тематическими и контрольными.</w:t>
      </w:r>
    </w:p>
    <w:p w:rsidR="00FB7AD6" w:rsidRDefault="00FB7AD6">
      <w:pPr>
        <w:pStyle w:val="ConsPlusNormal"/>
        <w:spacing w:before="220"/>
        <w:ind w:firstLine="540"/>
        <w:jc w:val="both"/>
      </w:pPr>
      <w:r>
        <w:lastRenderedPageBreak/>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FB7AD6" w:rsidRDefault="00FB7AD6">
      <w:pPr>
        <w:pStyle w:val="ConsPlusNormal"/>
        <w:spacing w:before="220"/>
        <w:ind w:firstLine="540"/>
        <w:jc w:val="both"/>
      </w:pPr>
      <w: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FB7AD6" w:rsidRDefault="00FB7AD6">
      <w:pPr>
        <w:pStyle w:val="ConsPlusNormal"/>
        <w:spacing w:before="220"/>
        <w:ind w:firstLine="540"/>
        <w:jc w:val="both"/>
      </w:pPr>
      <w:r>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FB7AD6" w:rsidRDefault="00FB7AD6">
      <w:pPr>
        <w:pStyle w:val="ConsPlusNormal"/>
        <w:spacing w:before="220"/>
        <w:ind w:firstLine="540"/>
        <w:jc w:val="both"/>
      </w:pPr>
      <w:r>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FB7AD6" w:rsidRDefault="00FB7AD6">
      <w:pPr>
        <w:pStyle w:val="ConsPlusNormal"/>
        <w:spacing w:before="220"/>
        <w:ind w:firstLine="540"/>
        <w:jc w:val="both"/>
      </w:pPr>
      <w:r>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FB7AD6" w:rsidRDefault="00FB7AD6">
      <w:pPr>
        <w:pStyle w:val="ConsPlusNormal"/>
        <w:spacing w:before="220"/>
        <w:ind w:firstLine="540"/>
        <w:jc w:val="both"/>
      </w:pPr>
      <w:proofErr w:type="gramStart"/>
      <w:r>
        <w:t>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w:t>
      </w:r>
      <w:proofErr w:type="gramEnd"/>
      <w:r>
        <w:t xml:space="preserve"> </w:t>
      </w:r>
      <w:proofErr w:type="gramStart"/>
      <w:r>
        <w:t>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roofErr w:type="gramEnd"/>
    </w:p>
    <w:p w:rsidR="00FB7AD6" w:rsidRDefault="00FB7AD6">
      <w:pPr>
        <w:pStyle w:val="ConsPlusNormal"/>
        <w:spacing w:before="220"/>
        <w:ind w:firstLine="540"/>
        <w:jc w:val="both"/>
      </w:pPr>
      <w:r>
        <w:t>33. Проверка использования средств обязательного медицинского страхования проводится сплошным или выборочным способом.</w:t>
      </w:r>
    </w:p>
    <w:p w:rsidR="00FB7AD6" w:rsidRDefault="00FB7AD6">
      <w:pPr>
        <w:pStyle w:val="ConsPlusNormal"/>
        <w:spacing w:before="220"/>
        <w:ind w:firstLine="540"/>
        <w:jc w:val="both"/>
      </w:pPr>
      <w: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FB7AD6" w:rsidRDefault="00FB7AD6">
      <w:pPr>
        <w:pStyle w:val="ConsPlusNormal"/>
        <w:spacing w:before="220"/>
        <w:ind w:firstLine="540"/>
        <w:jc w:val="both"/>
      </w:pPr>
      <w: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FB7AD6" w:rsidRDefault="00FB7AD6">
      <w:pPr>
        <w:pStyle w:val="ConsPlusNormal"/>
        <w:spacing w:before="220"/>
        <w:ind w:firstLine="540"/>
        <w:jc w:val="both"/>
      </w:pPr>
      <w: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FB7AD6" w:rsidRDefault="00FB7AD6">
      <w:pPr>
        <w:pStyle w:val="ConsPlusNormal"/>
        <w:spacing w:before="220"/>
        <w:ind w:firstLine="540"/>
        <w:jc w:val="both"/>
      </w:pPr>
      <w:r>
        <w:t xml:space="preserve">34. </w:t>
      </w:r>
      <w:proofErr w:type="gramStart"/>
      <w:r>
        <w:t xml:space="preserve">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w:t>
      </w:r>
      <w:r>
        <w:lastRenderedPageBreak/>
        <w:t>проверяемый период.</w:t>
      </w:r>
      <w:proofErr w:type="gramEnd"/>
    </w:p>
    <w:p w:rsidR="00FB7AD6" w:rsidRDefault="00FB7AD6">
      <w:pPr>
        <w:pStyle w:val="ConsPlusNormal"/>
        <w:spacing w:before="220"/>
        <w:ind w:firstLine="540"/>
        <w:jc w:val="both"/>
      </w:pPr>
      <w: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FB7AD6" w:rsidRDefault="00FB7AD6">
      <w:pPr>
        <w:pStyle w:val="ConsPlusNormal"/>
        <w:spacing w:before="220"/>
        <w:ind w:firstLine="540"/>
        <w:jc w:val="both"/>
      </w:pPr>
      <w: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FB7AD6" w:rsidRDefault="00FB7AD6">
      <w:pPr>
        <w:pStyle w:val="ConsPlusNormal"/>
        <w:spacing w:before="220"/>
        <w:ind w:firstLine="540"/>
        <w:jc w:val="both"/>
      </w:pPr>
      <w:r>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p>
    <w:p w:rsidR="00FB7AD6" w:rsidRDefault="00FB7AD6">
      <w:pPr>
        <w:pStyle w:val="ConsPlusNormal"/>
        <w:spacing w:before="220"/>
        <w:ind w:firstLine="540"/>
        <w:jc w:val="both"/>
      </w:pPr>
      <w:r>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FB7AD6" w:rsidRDefault="00FB7AD6">
      <w:pPr>
        <w:pStyle w:val="ConsPlusNormal"/>
        <w:spacing w:before="220"/>
        <w:ind w:firstLine="540"/>
        <w:jc w:val="both"/>
      </w:pPr>
      <w:r>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FB7AD6" w:rsidRDefault="00FB7AD6">
      <w:pPr>
        <w:pStyle w:val="ConsPlusNormal"/>
        <w:spacing w:before="220"/>
        <w:ind w:firstLine="540"/>
        <w:jc w:val="both"/>
      </w:pPr>
      <w:r>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FB7AD6" w:rsidRDefault="00FB7AD6">
      <w:pPr>
        <w:pStyle w:val="ConsPlusNormal"/>
        <w:spacing w:before="220"/>
        <w:ind w:firstLine="540"/>
        <w:jc w:val="both"/>
      </w:pPr>
      <w:r>
        <w:t>35. Для проведения проверки составляется программа проверки, утверждаемая директором территориального фонда.</w:t>
      </w:r>
    </w:p>
    <w:p w:rsidR="00FB7AD6" w:rsidRDefault="00FB7AD6">
      <w:pPr>
        <w:pStyle w:val="ConsPlusNormal"/>
        <w:spacing w:before="220"/>
        <w:ind w:firstLine="540"/>
        <w:jc w:val="both"/>
      </w:pPr>
      <w:r>
        <w:t>Программа проверки должна содержать следующие сведения:</w:t>
      </w:r>
    </w:p>
    <w:p w:rsidR="00FB7AD6" w:rsidRDefault="00FB7AD6">
      <w:pPr>
        <w:pStyle w:val="ConsPlusNormal"/>
        <w:spacing w:before="220"/>
        <w:ind w:firstLine="540"/>
        <w:jc w:val="both"/>
      </w:pPr>
      <w:r>
        <w:t>наименование медицинской организации, которая подлежит проверке в части использования средств обязательного медицинского страхования;</w:t>
      </w:r>
    </w:p>
    <w:p w:rsidR="00FB7AD6" w:rsidRDefault="00FB7AD6">
      <w:pPr>
        <w:pStyle w:val="ConsPlusNormal"/>
        <w:spacing w:before="220"/>
        <w:ind w:firstLine="540"/>
        <w:jc w:val="both"/>
      </w:pPr>
      <w:r>
        <w:t>цель проверки;</w:t>
      </w:r>
    </w:p>
    <w:p w:rsidR="00FB7AD6" w:rsidRDefault="00FB7AD6">
      <w:pPr>
        <w:pStyle w:val="ConsPlusNormal"/>
        <w:spacing w:before="220"/>
        <w:ind w:firstLine="540"/>
        <w:jc w:val="both"/>
      </w:pPr>
      <w:r>
        <w:t>тема проверки;</w:t>
      </w:r>
    </w:p>
    <w:p w:rsidR="00FB7AD6" w:rsidRDefault="00FB7AD6">
      <w:pPr>
        <w:pStyle w:val="ConsPlusNormal"/>
        <w:spacing w:before="220"/>
        <w:ind w:firstLine="540"/>
        <w:jc w:val="both"/>
      </w:pPr>
      <w:r>
        <w:t xml:space="preserve">перечень вопросов, подлежащих проверке (может быть использован перечень вопросов, отраженных в </w:t>
      </w:r>
      <w:hyperlink w:anchor="P272" w:history="1">
        <w:r>
          <w:rPr>
            <w:color w:val="0000FF"/>
          </w:rPr>
          <w:t>пунктах 39</w:t>
        </w:r>
      </w:hyperlink>
      <w:r>
        <w:t xml:space="preserve"> - </w:t>
      </w:r>
      <w:hyperlink w:anchor="P305" w:history="1">
        <w:r>
          <w:rPr>
            <w:color w:val="0000FF"/>
          </w:rPr>
          <w:t>41</w:t>
        </w:r>
      </w:hyperlink>
      <w:r>
        <w:t xml:space="preserve"> настоящего порядка).</w:t>
      </w:r>
    </w:p>
    <w:p w:rsidR="00FB7AD6" w:rsidRDefault="00FB7AD6">
      <w:pPr>
        <w:pStyle w:val="ConsPlusNormal"/>
        <w:spacing w:before="220"/>
        <w:ind w:firstLine="540"/>
        <w:jc w:val="both"/>
      </w:pPr>
      <w:r>
        <w:t>Программа проверки доводится до руководителя медицинской организации вместе с приказом о проведении проверки.</w:t>
      </w:r>
    </w:p>
    <w:p w:rsidR="00FB7AD6" w:rsidRDefault="00FB7AD6">
      <w:pPr>
        <w:pStyle w:val="ConsPlusNormal"/>
        <w:spacing w:before="220"/>
        <w:ind w:firstLine="540"/>
        <w:jc w:val="both"/>
      </w:pPr>
      <w:r>
        <w:t xml:space="preserve">36. </w:t>
      </w:r>
      <w:proofErr w:type="gramStart"/>
      <w:r>
        <w:t>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w:t>
      </w:r>
      <w:proofErr w:type="gramEnd"/>
      <w:r>
        <w:t xml:space="preserve"> страхования проверяемой медицинской организацией.</w:t>
      </w:r>
    </w:p>
    <w:p w:rsidR="00FB7AD6" w:rsidRDefault="00FB7AD6">
      <w:pPr>
        <w:pStyle w:val="ConsPlusNormal"/>
        <w:spacing w:before="220"/>
        <w:ind w:firstLine="540"/>
        <w:jc w:val="both"/>
      </w:pPr>
      <w:r>
        <w:t xml:space="preserve">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w:t>
      </w:r>
      <w:r>
        <w:lastRenderedPageBreak/>
        <w:t>организацией.</w:t>
      </w:r>
    </w:p>
    <w:p w:rsidR="00FB7AD6" w:rsidRDefault="00FB7AD6">
      <w:pPr>
        <w:pStyle w:val="ConsPlusNormal"/>
        <w:jc w:val="both"/>
      </w:pPr>
    </w:p>
    <w:p w:rsidR="00FB7AD6" w:rsidRDefault="00FB7AD6">
      <w:pPr>
        <w:pStyle w:val="ConsPlusTitle"/>
        <w:jc w:val="center"/>
        <w:outlineLvl w:val="1"/>
      </w:pPr>
      <w:r>
        <w:t>V. Проведение проверки медицинской организации</w:t>
      </w:r>
    </w:p>
    <w:p w:rsidR="00FB7AD6" w:rsidRDefault="00FB7AD6">
      <w:pPr>
        <w:pStyle w:val="ConsPlusNormal"/>
        <w:jc w:val="right"/>
      </w:pPr>
    </w:p>
    <w:p w:rsidR="00FB7AD6" w:rsidRDefault="00FB7AD6">
      <w:pPr>
        <w:pStyle w:val="ConsPlusNormal"/>
        <w:ind w:firstLine="540"/>
        <w:jc w:val="both"/>
      </w:pPr>
      <w:r>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FB7AD6" w:rsidRDefault="00FB7AD6">
      <w:pPr>
        <w:pStyle w:val="ConsPlusNormal"/>
        <w:spacing w:before="220"/>
        <w:ind w:firstLine="540"/>
        <w:jc w:val="both"/>
      </w:pPr>
      <w:r>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FB7AD6" w:rsidRDefault="00FB7AD6">
      <w:pPr>
        <w:pStyle w:val="ConsPlusNormal"/>
        <w:spacing w:before="220"/>
        <w:ind w:firstLine="540"/>
        <w:jc w:val="both"/>
      </w:pPr>
      <w:proofErr w:type="gramStart"/>
      <w:r>
        <w:t>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roofErr w:type="gramEnd"/>
    </w:p>
    <w:p w:rsidR="00FB7AD6" w:rsidRDefault="00FB7AD6">
      <w:pPr>
        <w:pStyle w:val="ConsPlusNormal"/>
        <w:spacing w:before="220"/>
        <w:ind w:firstLine="540"/>
        <w:jc w:val="both"/>
      </w:pPr>
      <w:bookmarkStart w:id="8" w:name="P272"/>
      <w:bookmarkEnd w:id="8"/>
      <w:r>
        <w:t>39. Проверка использования средств обязательного медицинского страхования, полученных медицинскими организациями, включает проверку:</w:t>
      </w:r>
    </w:p>
    <w:p w:rsidR="00FB7AD6" w:rsidRDefault="00FB7AD6">
      <w:pPr>
        <w:pStyle w:val="ConsPlusNormal"/>
        <w:spacing w:before="220"/>
        <w:ind w:firstLine="540"/>
        <w:jc w:val="both"/>
      </w:pPr>
      <w:r>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FB7AD6" w:rsidRDefault="00FB7AD6">
      <w:pPr>
        <w:pStyle w:val="ConsPlusNormal"/>
        <w:spacing w:before="220"/>
        <w:ind w:firstLine="540"/>
        <w:jc w:val="both"/>
      </w:pPr>
      <w:proofErr w:type="gramStart"/>
      <w:r>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roofErr w:type="gramEnd"/>
    </w:p>
    <w:p w:rsidR="00FB7AD6" w:rsidRDefault="00FB7AD6">
      <w:pPr>
        <w:pStyle w:val="ConsPlusNormal"/>
        <w:spacing w:before="220"/>
        <w:ind w:firstLine="540"/>
        <w:jc w:val="both"/>
      </w:pPr>
      <w:r>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FB7AD6" w:rsidRDefault="00FB7AD6">
      <w:pPr>
        <w:pStyle w:val="ConsPlusNormal"/>
        <w:spacing w:before="220"/>
        <w:ind w:firstLine="540"/>
        <w:jc w:val="both"/>
      </w:pPr>
      <w:r>
        <w:t xml:space="preserve">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w:t>
      </w:r>
      <w:proofErr w:type="gramStart"/>
      <w:r>
        <w:t>за</w:t>
      </w:r>
      <w:proofErr w:type="gramEnd"/>
      <w:r>
        <w:t xml:space="preserve"> отчетным);</w:t>
      </w:r>
    </w:p>
    <w:p w:rsidR="00FB7AD6" w:rsidRDefault="00FB7AD6">
      <w:pPr>
        <w:pStyle w:val="ConsPlusNormal"/>
        <w:spacing w:before="220"/>
        <w:ind w:firstLine="540"/>
        <w:jc w:val="both"/>
      </w:pPr>
      <w:r>
        <w:t xml:space="preserve">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w:t>
      </w:r>
      <w:proofErr w:type="gramStart"/>
      <w:r>
        <w:t>проверке</w:t>
      </w:r>
      <w:proofErr w:type="gramEnd"/>
      <w:r>
        <w:t xml:space="preserve">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FB7AD6" w:rsidRDefault="00FB7AD6">
      <w:pPr>
        <w:pStyle w:val="ConsPlusNormal"/>
        <w:spacing w:before="220"/>
        <w:ind w:firstLine="540"/>
        <w:jc w:val="both"/>
      </w:pPr>
      <w:proofErr w:type="gramStart"/>
      <w:r>
        <w:t xml:space="preserve">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w:t>
      </w:r>
      <w:r>
        <w:lastRenderedPageBreak/>
        <w:t xml:space="preserve">медицинской помощи по обязательному медицинскому страхованию (согласно Типовому </w:t>
      </w:r>
      <w:hyperlink r:id="rId35" w:history="1">
        <w:r>
          <w:rPr>
            <w:color w:val="0000FF"/>
          </w:rPr>
          <w:t>договору</w:t>
        </w:r>
      </w:hyperlink>
      <w: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w:t>
      </w:r>
      <w:proofErr w:type="gramEnd"/>
      <w:r>
        <w:t xml:space="preserve">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FB7AD6" w:rsidRDefault="00FB7AD6">
      <w:pPr>
        <w:pStyle w:val="ConsPlusNormal"/>
        <w:spacing w:before="220"/>
        <w:ind w:firstLine="540"/>
        <w:jc w:val="both"/>
      </w:pPr>
      <w:r>
        <w:t>соблюдение требований ведения раздельного учета по операциям со средствами обязательного медицинского страхования;</w:t>
      </w:r>
    </w:p>
    <w:p w:rsidR="00FB7AD6" w:rsidRDefault="00FB7AD6">
      <w:pPr>
        <w:pStyle w:val="ConsPlusNormal"/>
        <w:spacing w:before="220"/>
        <w:ind w:firstLine="540"/>
        <w:jc w:val="both"/>
      </w:pPr>
      <w:r>
        <w:t>наличие, продолжительность и размеры дебиторской и кредиторской задолженности по оплате медицинской помощи, причины задолженности;</w:t>
      </w:r>
    </w:p>
    <w:p w:rsidR="00FB7AD6" w:rsidRDefault="00FB7AD6">
      <w:pPr>
        <w:pStyle w:val="ConsPlusNormal"/>
        <w:spacing w:before="220"/>
        <w:ind w:firstLine="540"/>
        <w:jc w:val="both"/>
      </w:pPr>
      <w:r>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FB7AD6" w:rsidRDefault="00FB7AD6">
      <w:pPr>
        <w:pStyle w:val="ConsPlusNormal"/>
        <w:spacing w:before="220"/>
        <w:ind w:firstLine="540"/>
        <w:jc w:val="both"/>
      </w:pPr>
      <w:r>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FB7AD6" w:rsidRDefault="00FB7AD6">
      <w:pPr>
        <w:pStyle w:val="ConsPlusNormal"/>
        <w:spacing w:before="220"/>
        <w:ind w:firstLine="540"/>
        <w:jc w:val="both"/>
      </w:pPr>
      <w:r>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FB7AD6" w:rsidRDefault="00FB7AD6">
      <w:pPr>
        <w:pStyle w:val="ConsPlusNormal"/>
        <w:spacing w:before="220"/>
        <w:ind w:firstLine="540"/>
        <w:jc w:val="both"/>
      </w:pPr>
      <w:r>
        <w:t>1) по видам медицинской помощи;</w:t>
      </w:r>
    </w:p>
    <w:p w:rsidR="00FB7AD6" w:rsidRDefault="00FB7AD6">
      <w:pPr>
        <w:pStyle w:val="ConsPlusNormal"/>
        <w:spacing w:before="220"/>
        <w:ind w:firstLine="540"/>
        <w:jc w:val="both"/>
      </w:pPr>
      <w:r>
        <w:t>2) по структуре тарифа на оплату медицинской помощи, в том числе:</w:t>
      </w:r>
    </w:p>
    <w:p w:rsidR="00FB7AD6" w:rsidRDefault="00FB7AD6">
      <w:pPr>
        <w:pStyle w:val="ConsPlusNormal"/>
        <w:spacing w:before="220"/>
        <w:ind w:firstLine="540"/>
        <w:jc w:val="both"/>
      </w:pPr>
      <w:proofErr w:type="gramStart"/>
      <w:r>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w:t>
      </w:r>
      <w:proofErr w:type="gramEnd"/>
      <w:r>
        <w:t xml:space="preserve">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FB7AD6" w:rsidRDefault="00FB7AD6">
      <w:pPr>
        <w:pStyle w:val="ConsPlusNormal"/>
        <w:spacing w:before="220"/>
        <w:ind w:firstLine="540"/>
        <w:jc w:val="both"/>
      </w:pPr>
      <w:proofErr w:type="gramStart"/>
      <w:r>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w:t>
      </w:r>
      <w:proofErr w:type="gramEnd"/>
      <w:r>
        <w:t xml:space="preserve"> </w:t>
      </w:r>
      <w:proofErr w:type="gramStart"/>
      <w:r>
        <w:t xml:space="preserve">приобретение лекарственных средств, расходных материалов, продуктов питания, мягкого инвентаря, медицинского </w:t>
      </w:r>
      <w:r>
        <w:lastRenderedPageBreak/>
        <w:t>инструментария, реактивов и химикатов, прочих материальных запасов) с утвержденной сметой расходов).</w:t>
      </w:r>
      <w:proofErr w:type="gramEnd"/>
    </w:p>
    <w:p w:rsidR="00FB7AD6" w:rsidRDefault="00FB7AD6">
      <w:pPr>
        <w:pStyle w:val="ConsPlusNormal"/>
        <w:spacing w:before="220"/>
        <w:ind w:firstLine="540"/>
        <w:jc w:val="both"/>
      </w:pPr>
      <w:r>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FB7AD6" w:rsidRDefault="00FB7AD6">
      <w:pPr>
        <w:pStyle w:val="ConsPlusNormal"/>
        <w:spacing w:before="220"/>
        <w:ind w:firstLine="540"/>
        <w:jc w:val="both"/>
      </w:pPr>
      <w:r>
        <w:t>Проверяются:</w:t>
      </w:r>
    </w:p>
    <w:p w:rsidR="00FB7AD6" w:rsidRDefault="00FB7AD6">
      <w:pPr>
        <w:pStyle w:val="ConsPlusNormal"/>
        <w:spacing w:before="220"/>
        <w:ind w:firstLine="540"/>
        <w:jc w:val="both"/>
      </w:pPr>
      <w:r>
        <w:t>обоснованность цен при закупках товаров (работ, услуг) за счет средств обязательного медицинского страхования;</w:t>
      </w:r>
    </w:p>
    <w:p w:rsidR="00FB7AD6" w:rsidRDefault="00FB7AD6">
      <w:pPr>
        <w:pStyle w:val="ConsPlusNormal"/>
        <w:spacing w:before="220"/>
        <w:ind w:firstLine="540"/>
        <w:jc w:val="both"/>
      </w:pPr>
      <w:r>
        <w:t>соблюдение сроков поставки и оплаты, соответствие сумм, указанных в договорах, фактически произведенным расходам;</w:t>
      </w:r>
    </w:p>
    <w:p w:rsidR="00FB7AD6" w:rsidRDefault="00FB7AD6">
      <w:pPr>
        <w:pStyle w:val="ConsPlusNormal"/>
        <w:spacing w:before="220"/>
        <w:ind w:firstLine="540"/>
        <w:jc w:val="both"/>
      </w:pPr>
      <w:r>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FB7AD6" w:rsidRDefault="00FB7AD6">
      <w:pPr>
        <w:pStyle w:val="ConsPlusNormal"/>
        <w:spacing w:before="220"/>
        <w:ind w:firstLine="540"/>
        <w:jc w:val="both"/>
      </w:pPr>
      <w:r>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FB7AD6" w:rsidRDefault="00FB7AD6">
      <w:pPr>
        <w:pStyle w:val="ConsPlusNormal"/>
        <w:spacing w:before="220"/>
        <w:ind w:firstLine="540"/>
        <w:jc w:val="both"/>
      </w:pPr>
      <w:r>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FB7AD6" w:rsidRDefault="00FB7AD6">
      <w:pPr>
        <w:pStyle w:val="ConsPlusNormal"/>
        <w:spacing w:before="220"/>
        <w:ind w:firstLine="540"/>
        <w:jc w:val="both"/>
      </w:pPr>
      <w:r>
        <w:t>Проводится анализ закупленных лекарственных средств (отражается наличие лекарственных средств с истекшим сроком годности).</w:t>
      </w:r>
    </w:p>
    <w:p w:rsidR="00FB7AD6" w:rsidRDefault="00FB7AD6">
      <w:pPr>
        <w:pStyle w:val="ConsPlusNormal"/>
        <w:spacing w:before="220"/>
        <w:ind w:firstLine="540"/>
        <w:jc w:val="both"/>
      </w:pPr>
      <w:r>
        <w:t>Изучаются:</w:t>
      </w:r>
    </w:p>
    <w:p w:rsidR="00FB7AD6" w:rsidRDefault="00FB7AD6">
      <w:pPr>
        <w:pStyle w:val="ConsPlusNormal"/>
        <w:spacing w:before="220"/>
        <w:ind w:firstLine="540"/>
        <w:jc w:val="both"/>
      </w:pPr>
      <w:r>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FB7AD6" w:rsidRDefault="00FB7AD6">
      <w:pPr>
        <w:pStyle w:val="ConsPlusNormal"/>
        <w:spacing w:before="220"/>
        <w:ind w:firstLine="540"/>
        <w:jc w:val="both"/>
      </w:pPr>
      <w:proofErr w:type="gramStart"/>
      <w:r>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w:t>
      </w:r>
      <w:proofErr w:type="gramEnd"/>
      <w:r>
        <w:t>, а также потерь от порчи этих ценностей, отнесенных за счет виновных лиц.</w:t>
      </w:r>
    </w:p>
    <w:p w:rsidR="00FB7AD6" w:rsidRDefault="00FB7AD6">
      <w:pPr>
        <w:pStyle w:val="ConsPlusNormal"/>
        <w:spacing w:before="220"/>
        <w:ind w:firstLine="540"/>
        <w:jc w:val="both"/>
      </w:pPr>
      <w:proofErr w:type="gramStart"/>
      <w:r>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roofErr w:type="gramEnd"/>
    </w:p>
    <w:p w:rsidR="00FB7AD6" w:rsidRDefault="00FB7AD6">
      <w:pPr>
        <w:pStyle w:val="ConsPlusNormal"/>
        <w:spacing w:before="220"/>
        <w:ind w:firstLine="540"/>
        <w:jc w:val="both"/>
      </w:pPr>
      <w:r>
        <w:lastRenderedPageBreak/>
        <w:t>При проведении проверки использования средств обязательного медицинского страхования:</w:t>
      </w:r>
    </w:p>
    <w:p w:rsidR="00FB7AD6" w:rsidRDefault="00FB7AD6">
      <w:pPr>
        <w:pStyle w:val="ConsPlusNormal"/>
        <w:spacing w:before="220"/>
        <w:ind w:firstLine="540"/>
        <w:jc w:val="both"/>
      </w:pPr>
      <w:proofErr w:type="gramStart"/>
      <w:r>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w:t>
      </w:r>
      <w:proofErr w:type="gramEnd"/>
      <w:r>
        <w:t xml:space="preserve">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FB7AD6" w:rsidRDefault="00FB7AD6">
      <w:pPr>
        <w:pStyle w:val="ConsPlusNormal"/>
        <w:spacing w:before="220"/>
        <w:ind w:firstLine="540"/>
        <w:jc w:val="both"/>
      </w:pPr>
      <w:r>
        <w:t xml:space="preserve">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w:t>
      </w:r>
      <w:proofErr w:type="gramStart"/>
      <w:r>
        <w:t>необходимых</w:t>
      </w:r>
      <w:proofErr w:type="gramEnd"/>
      <w:r>
        <w:t xml:space="preserve"> в том числе для осуществления контроля за использованием средств обязательного медицинского страхования.</w:t>
      </w:r>
    </w:p>
    <w:p w:rsidR="00FB7AD6" w:rsidRDefault="00FB7AD6">
      <w:pPr>
        <w:pStyle w:val="ConsPlusNormal"/>
        <w:spacing w:before="220"/>
        <w:ind w:firstLine="540"/>
        <w:jc w:val="both"/>
      </w:pPr>
      <w:r>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FB7AD6" w:rsidRDefault="00FB7AD6">
      <w:pPr>
        <w:pStyle w:val="ConsPlusNormal"/>
        <w:spacing w:before="220"/>
        <w:ind w:firstLine="540"/>
        <w:jc w:val="both"/>
      </w:pPr>
      <w:r>
        <w:t xml:space="preserve">40. В случае осуществления медицинской организацией деятельности за пределами субъекта Российской Федерации, в котором она находится, </w:t>
      </w:r>
      <w:proofErr w:type="gramStart"/>
      <w:r>
        <w:t>возможно</w:t>
      </w:r>
      <w:proofErr w:type="gramEnd"/>
      <w:r>
        <w:t xml:space="preserve">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FB7AD6" w:rsidRDefault="00FB7AD6">
      <w:pPr>
        <w:pStyle w:val="ConsPlusNormal"/>
        <w:spacing w:before="220"/>
        <w:ind w:firstLine="540"/>
        <w:jc w:val="both"/>
      </w:pPr>
      <w:bookmarkStart w:id="9" w:name="P305"/>
      <w:bookmarkEnd w:id="9"/>
      <w:r>
        <w:t>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FB7AD6" w:rsidRDefault="00FB7AD6">
      <w:pPr>
        <w:pStyle w:val="ConsPlusNormal"/>
      </w:pPr>
    </w:p>
    <w:p w:rsidR="00FB7AD6" w:rsidRDefault="00FB7AD6">
      <w:pPr>
        <w:pStyle w:val="ConsPlusTitle"/>
        <w:jc w:val="center"/>
        <w:outlineLvl w:val="1"/>
      </w:pPr>
      <w:bookmarkStart w:id="10" w:name="P307"/>
      <w:bookmarkEnd w:id="10"/>
      <w:r>
        <w:t>VI. Оформление результатов проверки медицинской организации</w:t>
      </w:r>
    </w:p>
    <w:p w:rsidR="00FB7AD6" w:rsidRDefault="00FB7AD6">
      <w:pPr>
        <w:pStyle w:val="ConsPlusNormal"/>
      </w:pPr>
    </w:p>
    <w:p w:rsidR="00FB7AD6" w:rsidRDefault="00FB7AD6">
      <w:pPr>
        <w:pStyle w:val="ConsPlusNormal"/>
        <w:ind w:firstLine="540"/>
        <w:jc w:val="both"/>
      </w:pPr>
      <w:r>
        <w:t>42. По результатам проверки составляется акт проверки, включающий:</w:t>
      </w:r>
    </w:p>
    <w:p w:rsidR="00FB7AD6" w:rsidRDefault="00FB7AD6">
      <w:pPr>
        <w:pStyle w:val="ConsPlusNormal"/>
        <w:spacing w:before="220"/>
        <w:ind w:firstLine="540"/>
        <w:jc w:val="both"/>
      </w:pPr>
      <w:r>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FB7AD6" w:rsidRDefault="00FB7AD6">
      <w:pPr>
        <w:pStyle w:val="ConsPlusNormal"/>
        <w:spacing w:before="220"/>
        <w:ind w:firstLine="540"/>
        <w:jc w:val="both"/>
      </w:pPr>
      <w:r>
        <w:t>42.2. Содержательную часть, в которой отражается следующая информация:</w:t>
      </w:r>
    </w:p>
    <w:p w:rsidR="00FB7AD6" w:rsidRDefault="00FB7AD6">
      <w:pPr>
        <w:pStyle w:val="ConsPlusNormal"/>
        <w:spacing w:before="220"/>
        <w:ind w:firstLine="540"/>
        <w:jc w:val="both"/>
      </w:pPr>
      <w:r>
        <w:t>номер и дата приказа территориального фонда о проведении проверки;</w:t>
      </w:r>
    </w:p>
    <w:p w:rsidR="00FB7AD6" w:rsidRDefault="00FB7AD6">
      <w:pPr>
        <w:pStyle w:val="ConsPlusNormal"/>
        <w:spacing w:before="220"/>
        <w:ind w:firstLine="540"/>
        <w:jc w:val="both"/>
      </w:pPr>
      <w:r>
        <w:t>фамилии, инициалы и должности руководителя и членов комиссии (рабочей группы), проводивших проверку;</w:t>
      </w:r>
    </w:p>
    <w:p w:rsidR="00FB7AD6" w:rsidRDefault="00FB7AD6">
      <w:pPr>
        <w:pStyle w:val="ConsPlusNormal"/>
        <w:spacing w:before="220"/>
        <w:ind w:firstLine="540"/>
        <w:jc w:val="both"/>
      </w:pPr>
      <w: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FB7AD6" w:rsidRDefault="00FB7AD6">
      <w:pPr>
        <w:pStyle w:val="ConsPlusNormal"/>
        <w:spacing w:before="220"/>
        <w:ind w:firstLine="540"/>
        <w:jc w:val="both"/>
      </w:pPr>
      <w:r>
        <w:lastRenderedPageBreak/>
        <w:t>наименование темы и способа проверки;</w:t>
      </w:r>
    </w:p>
    <w:p w:rsidR="00FB7AD6" w:rsidRDefault="00FB7AD6">
      <w:pPr>
        <w:pStyle w:val="ConsPlusNormal"/>
        <w:spacing w:before="220"/>
        <w:ind w:firstLine="540"/>
        <w:jc w:val="both"/>
      </w:pPr>
      <w:r>
        <w:t>проверяемый период;</w:t>
      </w:r>
    </w:p>
    <w:p w:rsidR="00FB7AD6" w:rsidRDefault="00FB7AD6">
      <w:pPr>
        <w:pStyle w:val="ConsPlusNormal"/>
        <w:spacing w:before="220"/>
        <w:ind w:firstLine="540"/>
        <w:jc w:val="both"/>
      </w:pPr>
      <w:r>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FB7AD6" w:rsidRDefault="00FB7AD6">
      <w:pPr>
        <w:pStyle w:val="ConsPlusNormal"/>
        <w:spacing w:before="220"/>
        <w:ind w:firstLine="540"/>
        <w:jc w:val="both"/>
      </w:pPr>
      <w:r>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FB7AD6" w:rsidRDefault="00FB7AD6">
      <w:pPr>
        <w:pStyle w:val="ConsPlusNormal"/>
        <w:spacing w:before="220"/>
        <w:ind w:firstLine="540"/>
        <w:jc w:val="both"/>
      </w:pPr>
      <w:r>
        <w:t>сведения о лицензии (номер, дата выдачи и окончания срока действия);</w:t>
      </w:r>
    </w:p>
    <w:p w:rsidR="00FB7AD6" w:rsidRDefault="00FB7AD6">
      <w:pPr>
        <w:pStyle w:val="ConsPlusNormal"/>
        <w:spacing w:before="220"/>
        <w:ind w:firstLine="540"/>
        <w:jc w:val="both"/>
      </w:pPr>
      <w:r>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t>неустранении</w:t>
      </w:r>
      <w:proofErr w:type="spellEnd"/>
      <w:r>
        <w:t>) недостатков и нарушений, выявленных предыдущей проверкой;</w:t>
      </w:r>
    </w:p>
    <w:p w:rsidR="00FB7AD6" w:rsidRDefault="00FB7AD6">
      <w:pPr>
        <w:pStyle w:val="ConsPlusNormal"/>
        <w:spacing w:before="220"/>
        <w:ind w:firstLine="540"/>
        <w:jc w:val="both"/>
      </w:pPr>
      <w:r>
        <w:t xml:space="preserve">сведения о способе проведения проверки по степени охвата ею первичных документов (сплошной, </w:t>
      </w:r>
      <w:proofErr w:type="gramStart"/>
      <w:r>
        <w:t>выборочный</w:t>
      </w:r>
      <w:proofErr w:type="gramEnd"/>
      <w:r>
        <w:t>) с указанием, какая документация была проверена сплошным, а какая выборочным способом;</w:t>
      </w:r>
    </w:p>
    <w:p w:rsidR="00FB7AD6" w:rsidRDefault="00FB7AD6">
      <w:pPr>
        <w:pStyle w:val="ConsPlusNormal"/>
        <w:spacing w:before="220"/>
        <w:ind w:firstLine="540"/>
        <w:jc w:val="both"/>
      </w:pPr>
      <w:r>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w:t>
      </w:r>
      <w:proofErr w:type="gramStart"/>
      <w:r>
        <w:t>ств пр</w:t>
      </w:r>
      <w:proofErr w:type="gramEnd"/>
      <w:r>
        <w:t>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FB7AD6" w:rsidRDefault="00FB7AD6">
      <w:pPr>
        <w:pStyle w:val="ConsPlusNormal"/>
        <w:spacing w:before="220"/>
        <w:ind w:firstLine="540"/>
        <w:jc w:val="both"/>
      </w:pPr>
      <w:r>
        <w:t>Содержательная часть акта проверки должна быть объективной и обоснованной, четкой, лаконичной, доступно и системно изложенной.</w:t>
      </w:r>
    </w:p>
    <w:p w:rsidR="00FB7AD6" w:rsidRDefault="00FB7AD6">
      <w:pPr>
        <w:pStyle w:val="ConsPlusNormal"/>
        <w:spacing w:before="220"/>
        <w:ind w:firstLine="540"/>
        <w:jc w:val="both"/>
      </w:pPr>
      <w: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FB7AD6" w:rsidRDefault="00FB7AD6">
      <w:pPr>
        <w:pStyle w:val="ConsPlusNormal"/>
        <w:spacing w:before="220"/>
        <w:ind w:firstLine="540"/>
        <w:jc w:val="both"/>
      </w:pPr>
      <w:proofErr w:type="gramStart"/>
      <w: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w:t>
      </w:r>
      <w:proofErr w:type="gramEnd"/>
      <w:r>
        <w:t xml:space="preserve"> нарушением законодательных, иных нормативных правовых актов Российской Федерации.</w:t>
      </w:r>
    </w:p>
    <w:p w:rsidR="00FB7AD6" w:rsidRDefault="00FB7AD6">
      <w:pPr>
        <w:pStyle w:val="ConsPlusNormal"/>
        <w:spacing w:before="220"/>
        <w:ind w:firstLine="540"/>
        <w:jc w:val="both"/>
      </w:pPr>
      <w:r>
        <w:t>В акте проверки не допускается включение различного рода выводов, предположений и фактов, не подтвержденных документами.</w:t>
      </w:r>
    </w:p>
    <w:p w:rsidR="00FB7AD6" w:rsidRDefault="00FB7AD6">
      <w:pPr>
        <w:pStyle w:val="ConsPlusNormal"/>
        <w:spacing w:before="220"/>
        <w:ind w:firstLine="540"/>
        <w:jc w:val="both"/>
      </w:pPr>
      <w:r>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FB7AD6" w:rsidRDefault="00FB7AD6">
      <w:pPr>
        <w:pStyle w:val="ConsPlusNormal"/>
        <w:spacing w:before="220"/>
        <w:ind w:firstLine="540"/>
        <w:jc w:val="both"/>
      </w:pPr>
      <w:r>
        <w:t>Объем акта проверки количеством страниц не ограничивается.</w:t>
      </w:r>
    </w:p>
    <w:p w:rsidR="00FB7AD6" w:rsidRDefault="00FB7AD6">
      <w:pPr>
        <w:pStyle w:val="ConsPlusNormal"/>
        <w:spacing w:before="220"/>
        <w:ind w:firstLine="540"/>
        <w:jc w:val="both"/>
      </w:pPr>
      <w:r>
        <w:lastRenderedPageBreak/>
        <w:t>42.3.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FB7AD6" w:rsidRDefault="00FB7AD6">
      <w:pPr>
        <w:pStyle w:val="ConsPlusNormal"/>
        <w:spacing w:before="220"/>
        <w:ind w:firstLine="540"/>
        <w:jc w:val="both"/>
      </w:pPr>
      <w:proofErr w:type="gramStart"/>
      <w:r>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w:t>
      </w:r>
      <w:proofErr w:type="gramEnd"/>
      <w:r>
        <w:t xml:space="preserve">, </w:t>
      </w:r>
      <w:proofErr w:type="gramStart"/>
      <w:r>
        <w:t>перечисленных</w:t>
      </w:r>
      <w:proofErr w:type="gramEnd"/>
      <w:r>
        <w:t xml:space="preserve"> ей по договору на оказание и оплату медицинской помощи по обязательному медицинскому страхованию, в соответствии с </w:t>
      </w:r>
      <w:hyperlink r:id="rId36" w:history="1">
        <w:r>
          <w:rPr>
            <w:color w:val="0000FF"/>
          </w:rPr>
          <w:t>частью 9 статьи 39</w:t>
        </w:r>
      </w:hyperlink>
      <w:r>
        <w:t xml:space="preserve"> Федерального закона N 326-ФЗ.</w:t>
      </w:r>
    </w:p>
    <w:p w:rsidR="00FB7AD6" w:rsidRDefault="00FB7AD6">
      <w:pPr>
        <w:pStyle w:val="ConsPlusNormal"/>
        <w:spacing w:before="220"/>
        <w:ind w:firstLine="540"/>
        <w:jc w:val="both"/>
      </w:pPr>
      <w:r>
        <w:t xml:space="preserve">42.4. </w:t>
      </w:r>
      <w:proofErr w:type="spellStart"/>
      <w:r>
        <w:t>Заверительную</w:t>
      </w:r>
      <w:proofErr w:type="spellEnd"/>
      <w:r>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FB7AD6" w:rsidRDefault="00FB7AD6">
      <w:pPr>
        <w:pStyle w:val="ConsPlusNormal"/>
        <w:spacing w:before="220"/>
        <w:ind w:firstLine="540"/>
        <w:jc w:val="both"/>
      </w:pPr>
      <w:r>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FB7AD6" w:rsidRDefault="00FB7AD6">
      <w:pPr>
        <w:pStyle w:val="ConsPlusNormal"/>
        <w:spacing w:before="220"/>
        <w:ind w:firstLine="540"/>
        <w:jc w:val="both"/>
      </w:pPr>
      <w:r>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FB7AD6" w:rsidRDefault="00FB7AD6">
      <w:pPr>
        <w:pStyle w:val="ConsPlusNormal"/>
        <w:spacing w:before="220"/>
        <w:ind w:firstLine="540"/>
        <w:jc w:val="both"/>
      </w:pPr>
      <w:r>
        <w:t>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FB7AD6" w:rsidRDefault="00FB7AD6">
      <w:pPr>
        <w:pStyle w:val="ConsPlusNormal"/>
        <w:spacing w:before="220"/>
        <w:ind w:firstLine="540"/>
        <w:jc w:val="both"/>
      </w:pPr>
      <w:r>
        <w:t xml:space="preserve">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w:t>
      </w:r>
      <w:proofErr w:type="gramStart"/>
      <w:r>
        <w:t>с даты получения</w:t>
      </w:r>
      <w:proofErr w:type="gramEnd"/>
      <w:r>
        <w:t xml:space="preserve"> акта проверки от территориального фонда.</w:t>
      </w:r>
    </w:p>
    <w:p w:rsidR="00FB7AD6" w:rsidRDefault="00FB7AD6">
      <w:pPr>
        <w:pStyle w:val="ConsPlusNormal"/>
        <w:spacing w:before="220"/>
        <w:ind w:firstLine="540"/>
        <w:jc w:val="both"/>
      </w:pPr>
      <w:r>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FB7AD6" w:rsidRDefault="00FB7AD6">
      <w:pPr>
        <w:pStyle w:val="ConsPlusNormal"/>
        <w:spacing w:before="220"/>
        <w:ind w:firstLine="540"/>
        <w:jc w:val="both"/>
      </w:pPr>
      <w:r>
        <w:t>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организацию. Документ, подтверждающий факт направления акта проверки, приобщается к материалам проверки.</w:t>
      </w:r>
    </w:p>
    <w:p w:rsidR="00FB7AD6" w:rsidRDefault="00FB7AD6">
      <w:pPr>
        <w:pStyle w:val="ConsPlusNormal"/>
        <w:spacing w:before="220"/>
        <w:ind w:firstLine="540"/>
        <w:jc w:val="both"/>
      </w:pPr>
      <w:r>
        <w:lastRenderedPageBreak/>
        <w:t>44. К акту проверки при выявлении нарушений и недостатков прилагаются:</w:t>
      </w:r>
    </w:p>
    <w:p w:rsidR="00FB7AD6" w:rsidRDefault="00FB7AD6">
      <w:pPr>
        <w:pStyle w:val="ConsPlusNormal"/>
        <w:spacing w:before="220"/>
        <w:ind w:firstLine="540"/>
        <w:jc w:val="both"/>
      </w:pPr>
      <w:r>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FB7AD6" w:rsidRDefault="00FB7AD6">
      <w:pPr>
        <w:pStyle w:val="ConsPlusNormal"/>
        <w:spacing w:before="220"/>
        <w:ind w:firstLine="540"/>
        <w:jc w:val="both"/>
      </w:pPr>
      <w:r>
        <w:t>материалы, имеющие значение для подтверждения отраженных в акте фактов нарушений и недостатков.</w:t>
      </w:r>
    </w:p>
    <w:p w:rsidR="00FB7AD6" w:rsidRDefault="00FB7AD6">
      <w:pPr>
        <w:pStyle w:val="ConsPlusNormal"/>
        <w:spacing w:before="220"/>
        <w:ind w:firstLine="540"/>
        <w:jc w:val="both"/>
      </w:pPr>
      <w:r>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FB7AD6" w:rsidRDefault="00FB7AD6">
      <w:pPr>
        <w:pStyle w:val="ConsPlusNormal"/>
        <w:spacing w:before="220"/>
        <w:ind w:firstLine="540"/>
        <w:jc w:val="both"/>
      </w:pPr>
      <w:r>
        <w:t xml:space="preserve">При наличии приложений, в тексте акта проверки </w:t>
      </w:r>
      <w:proofErr w:type="gramStart"/>
      <w:r>
        <w:t xml:space="preserve">указываются обязательные ссылки на них и перед </w:t>
      </w:r>
      <w:proofErr w:type="spellStart"/>
      <w:r>
        <w:t>заверительной</w:t>
      </w:r>
      <w:proofErr w:type="spellEnd"/>
      <w:r>
        <w:t xml:space="preserve"> частью акта проверки приводится</w:t>
      </w:r>
      <w:proofErr w:type="gramEnd"/>
      <w:r>
        <w:t xml:space="preserve">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FB7AD6" w:rsidRDefault="00FB7AD6">
      <w:pPr>
        <w:pStyle w:val="ConsPlusNormal"/>
        <w:spacing w:before="220"/>
        <w:ind w:firstLine="540"/>
        <w:jc w:val="both"/>
      </w:pPr>
      <w:r>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FB7AD6" w:rsidRDefault="00FB7AD6">
      <w:pPr>
        <w:pStyle w:val="ConsPlusNormal"/>
        <w:spacing w:before="220"/>
        <w:ind w:firstLine="540"/>
        <w:jc w:val="both"/>
      </w:pPr>
      <w:r>
        <w:t xml:space="preserve">46. </w:t>
      </w:r>
      <w:proofErr w:type="gramStart"/>
      <w: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roofErr w:type="gramEnd"/>
    </w:p>
    <w:p w:rsidR="00FB7AD6" w:rsidRDefault="00FB7AD6">
      <w:pPr>
        <w:pStyle w:val="ConsPlusNormal"/>
        <w:spacing w:before="220"/>
        <w:ind w:firstLine="540"/>
        <w:jc w:val="both"/>
      </w:pPr>
      <w:r>
        <w:t xml:space="preserve">В случае непризнания </w:t>
      </w:r>
      <w:proofErr w:type="gramStart"/>
      <w:r>
        <w:t>обоснованными</w:t>
      </w:r>
      <w:proofErr w:type="gramEnd"/>
      <w:r>
        <w:t xml:space="preserve">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FB7AD6" w:rsidRDefault="00FB7AD6">
      <w:pPr>
        <w:pStyle w:val="ConsPlusNormal"/>
        <w:spacing w:before="220"/>
        <w:ind w:firstLine="540"/>
        <w:jc w:val="both"/>
      </w:pPr>
      <w:r>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FB7AD6" w:rsidRDefault="00FB7AD6">
      <w:pPr>
        <w:pStyle w:val="ConsPlusNormal"/>
        <w:spacing w:before="220"/>
        <w:ind w:firstLine="540"/>
        <w:jc w:val="both"/>
      </w:pPr>
      <w:r>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FB7AD6" w:rsidRDefault="00FB7AD6">
      <w:pPr>
        <w:pStyle w:val="ConsPlusNormal"/>
        <w:spacing w:before="220"/>
        <w:ind w:firstLine="540"/>
        <w:jc w:val="both"/>
      </w:pPr>
      <w:r>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FB7AD6" w:rsidRDefault="00FB7AD6">
      <w:pPr>
        <w:pStyle w:val="ConsPlusNormal"/>
        <w:spacing w:before="220"/>
        <w:ind w:firstLine="540"/>
        <w:jc w:val="both"/>
      </w:pPr>
      <w:r>
        <w:t xml:space="preserve">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w:t>
      </w:r>
      <w:hyperlink r:id="rId37" w:history="1">
        <w:r>
          <w:rPr>
            <w:color w:val="0000FF"/>
          </w:rPr>
          <w:t>законом</w:t>
        </w:r>
      </w:hyperlink>
      <w:r>
        <w:t xml:space="preserve"> N 326-ФЗ.</w:t>
      </w:r>
    </w:p>
    <w:p w:rsidR="00FB7AD6" w:rsidRDefault="00FB7AD6">
      <w:pPr>
        <w:pStyle w:val="ConsPlusNormal"/>
        <w:spacing w:before="220"/>
        <w:ind w:firstLine="540"/>
        <w:jc w:val="both"/>
      </w:pPr>
      <w:r>
        <w:t xml:space="preserve">48. Территориальный фонд обеспечивает </w:t>
      </w:r>
      <w:proofErr w:type="gramStart"/>
      <w:r>
        <w:t>контроль за</w:t>
      </w:r>
      <w:proofErr w:type="gramEnd"/>
      <w:r>
        <w:t xml:space="preserve"> ходом реализации результатов проверки, в том числе осуществляет:</w:t>
      </w:r>
    </w:p>
    <w:p w:rsidR="00FB7AD6" w:rsidRDefault="00FB7AD6">
      <w:pPr>
        <w:pStyle w:val="ConsPlusNormal"/>
        <w:spacing w:before="220"/>
        <w:ind w:firstLine="540"/>
        <w:jc w:val="both"/>
      </w:pPr>
      <w:proofErr w:type="gramStart"/>
      <w:r>
        <w:lastRenderedPageBreak/>
        <w:t>контроль за</w:t>
      </w:r>
      <w:proofErr w:type="gramEnd"/>
      <w: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FB7AD6" w:rsidRDefault="00FB7AD6">
      <w:pPr>
        <w:pStyle w:val="ConsPlusNormal"/>
        <w:spacing w:before="220"/>
        <w:ind w:firstLine="540"/>
        <w:jc w:val="both"/>
      </w:pPr>
      <w:proofErr w:type="gramStart"/>
      <w:r>
        <w:t>контроль за</w:t>
      </w:r>
      <w:proofErr w:type="gramEnd"/>
      <w:r>
        <w:t xml:space="preserve"> возвратом (возмещением) средств, использованных не по целевому назначению;</w:t>
      </w:r>
    </w:p>
    <w:p w:rsidR="00FB7AD6" w:rsidRDefault="00FB7AD6">
      <w:pPr>
        <w:pStyle w:val="ConsPlusNormal"/>
        <w:spacing w:before="220"/>
        <w:ind w:firstLine="540"/>
        <w:jc w:val="both"/>
      </w:pPr>
      <w:proofErr w:type="gramStart"/>
      <w:r>
        <w:t>контроль за</w:t>
      </w:r>
      <w:proofErr w:type="gramEnd"/>
      <w:r>
        <w:t xml:space="preserve"> уплатой штрафов, пеней;</w:t>
      </w:r>
    </w:p>
    <w:p w:rsidR="00FB7AD6" w:rsidRDefault="00FB7AD6">
      <w:pPr>
        <w:pStyle w:val="ConsPlusNormal"/>
        <w:spacing w:before="220"/>
        <w:ind w:firstLine="540"/>
        <w:jc w:val="both"/>
      </w:pPr>
      <w:r>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FB7AD6" w:rsidRDefault="00FB7AD6">
      <w:pPr>
        <w:pStyle w:val="ConsPlusNormal"/>
        <w:spacing w:before="220"/>
        <w:ind w:firstLine="540"/>
        <w:jc w:val="both"/>
      </w:pPr>
      <w:r>
        <w:t xml:space="preserve">49. В случае </w:t>
      </w:r>
      <w:proofErr w:type="gramStart"/>
      <w:r>
        <w:t xml:space="preserve">выявления фактов нарушения </w:t>
      </w:r>
      <w:hyperlink r:id="rId38" w:history="1">
        <w:r>
          <w:rPr>
            <w:color w:val="0000FF"/>
          </w:rPr>
          <w:t>законодательства</w:t>
        </w:r>
      </w:hyperlink>
      <w:r>
        <w:t xml:space="preserve"> Российской Федерации</w:t>
      </w:r>
      <w:proofErr w:type="gramEnd"/>
      <w:r>
        <w:t xml:space="preserve">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t xml:space="preserve">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t>неустранения</w:t>
      </w:r>
      <w:proofErr w:type="spellEnd"/>
      <w: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roofErr w:type="gramEnd"/>
    </w:p>
    <w:p w:rsidR="00FB7AD6" w:rsidRDefault="00FB7AD6">
      <w:pPr>
        <w:pStyle w:val="ConsPlusNormal"/>
        <w:ind w:firstLine="540"/>
        <w:jc w:val="both"/>
      </w:pPr>
    </w:p>
    <w:p w:rsidR="00FB7AD6" w:rsidRDefault="00FB7AD6">
      <w:pPr>
        <w:pStyle w:val="ConsPlusTitle"/>
        <w:jc w:val="center"/>
        <w:outlineLvl w:val="1"/>
      </w:pPr>
      <w:r>
        <w:t>VII. Заключительные положения</w:t>
      </w:r>
    </w:p>
    <w:p w:rsidR="00FB7AD6" w:rsidRDefault="00FB7AD6">
      <w:pPr>
        <w:pStyle w:val="ConsPlusNormal"/>
        <w:ind w:firstLine="540"/>
        <w:jc w:val="both"/>
      </w:pPr>
    </w:p>
    <w:p w:rsidR="00FB7AD6" w:rsidRDefault="00FB7AD6">
      <w:pPr>
        <w:pStyle w:val="ConsPlusNormal"/>
        <w:ind w:firstLine="540"/>
        <w:jc w:val="both"/>
      </w:pPr>
      <w:r>
        <w:t xml:space="preserve">50. </w:t>
      </w:r>
      <w:proofErr w:type="gramStart"/>
      <w:r>
        <w:t xml:space="preserve">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w:t>
      </w:r>
      <w:hyperlink w:anchor="P174" w:history="1">
        <w:r>
          <w:rPr>
            <w:color w:val="0000FF"/>
          </w:rPr>
          <w:t>главами III</w:t>
        </w:r>
      </w:hyperlink>
      <w:r>
        <w:t xml:space="preserve"> и </w:t>
      </w:r>
      <w:hyperlink w:anchor="P307" w:history="1">
        <w:r>
          <w:rPr>
            <w:color w:val="0000FF"/>
          </w:rPr>
          <w:t>VI</w:t>
        </w:r>
      </w:hyperlink>
      <w:r>
        <w:t xml:space="preserve">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roofErr w:type="gramEnd"/>
    </w:p>
    <w:p w:rsidR="00FB7AD6" w:rsidRDefault="00FB7AD6">
      <w:pPr>
        <w:pStyle w:val="ConsPlusNormal"/>
        <w:jc w:val="both"/>
      </w:pPr>
    </w:p>
    <w:p w:rsidR="00FB7AD6" w:rsidRDefault="00FB7AD6">
      <w:pPr>
        <w:pStyle w:val="ConsPlusNormal"/>
        <w:jc w:val="both"/>
      </w:pPr>
    </w:p>
    <w:p w:rsidR="00FB7AD6" w:rsidRDefault="00FB7AD6">
      <w:pPr>
        <w:pStyle w:val="ConsPlusNormal"/>
        <w:pBdr>
          <w:top w:val="single" w:sz="6" w:space="0" w:color="auto"/>
        </w:pBdr>
        <w:spacing w:before="100" w:after="100"/>
        <w:jc w:val="both"/>
        <w:rPr>
          <w:sz w:val="2"/>
          <w:szCs w:val="2"/>
        </w:rPr>
      </w:pPr>
    </w:p>
    <w:p w:rsidR="001647C8" w:rsidRDefault="001647C8"/>
    <w:sectPr w:rsidR="001647C8" w:rsidSect="00036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D6"/>
    <w:rsid w:val="001647C8"/>
    <w:rsid w:val="007E54F2"/>
    <w:rsid w:val="00FB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AD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A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361DADE57144716208DD7A6C76721F8AEB7A9A354DDEAF91966F9F2F210447588125344852FA60917E1E6EE2A4DA6DB10BF98D9600BB1ECAZ6A" TargetMode="External"/><Relationship Id="rId18" Type="http://schemas.openxmlformats.org/officeDocument/2006/relationships/hyperlink" Target="consultantplus://offline/ref=F2361DADE57144716208DD7A6C76721F8AEB7A9A344EDEAF91966F9F2F210447588125344852F863977E1E6EE2A4DA6DB10BF98D9600BB1ECAZ6A" TargetMode="External"/><Relationship Id="rId26" Type="http://schemas.openxmlformats.org/officeDocument/2006/relationships/hyperlink" Target="consultantplus://offline/ref=F2361DADE57144716208DD7A6C76721F8AEC7B923F4EDEAF91966F9F2F2104474A817D384A54E662906B483FA4CFZ0A" TargetMode="External"/><Relationship Id="rId39" Type="http://schemas.openxmlformats.org/officeDocument/2006/relationships/fontTable" Target="fontTable.xml"/><Relationship Id="rId21" Type="http://schemas.openxmlformats.org/officeDocument/2006/relationships/hyperlink" Target="consultantplus://offline/ref=F2361DADE57144716208DD7A6C76721F8AEA7C93384ADEAF91966F9F2F210447588125344852F863927E1E6EE2A4DA6DB10BF98D9600BB1ECAZ6A" TargetMode="External"/><Relationship Id="rId34" Type="http://schemas.openxmlformats.org/officeDocument/2006/relationships/hyperlink" Target="consultantplus://offline/ref=F2361DADE57144716208DD7A6C76721F8AEA789D3849DEAF91966F9F2F2104474A817D384A54E662906B483FA4CFZ0A" TargetMode="External"/><Relationship Id="rId7" Type="http://schemas.openxmlformats.org/officeDocument/2006/relationships/hyperlink" Target="consultantplus://offline/ref=F2361DADE57144716208DD7A6C76721F8AEA789D3849DEAF91966F9F2F2104474A817D384A54E662906B483FA4CFZ0A" TargetMode="External"/><Relationship Id="rId12" Type="http://schemas.openxmlformats.org/officeDocument/2006/relationships/hyperlink" Target="consultantplus://offline/ref=F2361DADE57144716208DD7A6C76721F8AEB7A9A354DDEAF91966F9F2F210447588125344852F8609D7E1E6EE2A4DA6DB10BF98D9600BB1ECAZ6A" TargetMode="External"/><Relationship Id="rId17" Type="http://schemas.openxmlformats.org/officeDocument/2006/relationships/hyperlink" Target="consultantplus://offline/ref=F2361DADE57144716208DD7A6C76721F8AEA789D3849DEAF91966F9F2F2104474A817D384A54E662906B483FA4CFZ0A" TargetMode="External"/><Relationship Id="rId25" Type="http://schemas.openxmlformats.org/officeDocument/2006/relationships/hyperlink" Target="consultantplus://offline/ref=F2361DADE57144716208DD7A6C76721F8AEA789D3849DEAF91966F9F2F210447588125374A55F336C4311F32A4F7C96FB20BFB888AC0Z3A" TargetMode="External"/><Relationship Id="rId33" Type="http://schemas.openxmlformats.org/officeDocument/2006/relationships/hyperlink" Target="consultantplus://offline/ref=F2361DADE57144716208DD7A6C76721F8AEA789D3849DEAF91966F9F2F210447588125344852FC6B977E1E6EE2A4DA6DB10BF98D9600BB1ECAZ6A" TargetMode="External"/><Relationship Id="rId38" Type="http://schemas.openxmlformats.org/officeDocument/2006/relationships/hyperlink" Target="consultantplus://offline/ref=F2361DADE57144716208DD7A6C76721F8AEA789D3849DEAF91966F9F2F210447588125344852F863947E1E6EE2A4DA6DB10BF98D9600BB1ECAZ6A" TargetMode="External"/><Relationship Id="rId2" Type="http://schemas.microsoft.com/office/2007/relationships/stylesWithEffects" Target="stylesWithEffects.xml"/><Relationship Id="rId16" Type="http://schemas.openxmlformats.org/officeDocument/2006/relationships/hyperlink" Target="consultantplus://offline/ref=F2361DADE57144716208DD7A6C76721F8AEA789D3849DEAF91966F9F2F2104474A817D384A54E662906B483FA4CFZ0A" TargetMode="External"/><Relationship Id="rId20" Type="http://schemas.openxmlformats.org/officeDocument/2006/relationships/hyperlink" Target="consultantplus://offline/ref=F2361DADE57144716208DD7A6C76721F8AEB7A9A344EDEAF91966F9F2F210447588125344852F863977E1E6EE2A4DA6DB10BF98D9600BB1ECAZ6A" TargetMode="External"/><Relationship Id="rId29" Type="http://schemas.openxmlformats.org/officeDocument/2006/relationships/hyperlink" Target="consultantplus://offline/ref=F2361DADE57144716208DD7A6C76721F8AEB7A9A354DDEAF91966F9F2F210447588125344853F967927E1E6EE2A4DA6DB10BF98D9600BB1ECAZ6A" TargetMode="External"/><Relationship Id="rId1" Type="http://schemas.openxmlformats.org/officeDocument/2006/relationships/styles" Target="styles.xml"/><Relationship Id="rId6" Type="http://schemas.openxmlformats.org/officeDocument/2006/relationships/hyperlink" Target="consultantplus://offline/ref=F2361DADE57144716208DD7A6C76721F8AE57B993E48DEAF91966F9F2F210447588125344D5BF336C4311F32A4F7C96FB20BFB888AC0Z3A" TargetMode="External"/><Relationship Id="rId11" Type="http://schemas.openxmlformats.org/officeDocument/2006/relationships/hyperlink" Target="consultantplus://offline/ref=F2361DADE57144716208DD7A6C76721F8BEC7D92384FDEAF91966F9F2F210447588125344852FF6A917E1E6EE2A4DA6DB10BF98D9600BB1ECAZ6A" TargetMode="External"/><Relationship Id="rId24" Type="http://schemas.openxmlformats.org/officeDocument/2006/relationships/hyperlink" Target="consultantplus://offline/ref=F2361DADE57144716208DD7A6C76721F8AEA7C93384ADEAF91966F9F2F210447588125344852F863927E1E6EE2A4DA6DB10BF98D9600BB1ECAZ6A" TargetMode="External"/><Relationship Id="rId32" Type="http://schemas.openxmlformats.org/officeDocument/2006/relationships/hyperlink" Target="consultantplus://offline/ref=F2361DADE57144716208DD7A6C76721F8AEA789D3849DEAF91966F9F2F2104474A817D384A54E662906B483FA4CFZ0A" TargetMode="External"/><Relationship Id="rId37" Type="http://schemas.openxmlformats.org/officeDocument/2006/relationships/hyperlink" Target="consultantplus://offline/ref=F2361DADE57144716208DD7A6C76721F8AEA789D3849DEAF91966F9F2F2104474A817D384A54E662906B483FA4CFZ0A" TargetMode="External"/><Relationship Id="rId40" Type="http://schemas.openxmlformats.org/officeDocument/2006/relationships/theme" Target="theme/theme1.xml"/><Relationship Id="rId5" Type="http://schemas.openxmlformats.org/officeDocument/2006/relationships/hyperlink" Target="consultantplus://offline/ref=F2361DADE57144716208DD7A6C76721F8AEA789D3849DEAF91966F9F2F210447588125374B50F336C4311F32A4F7C96FB20BFB888AC0Z3A" TargetMode="External"/><Relationship Id="rId15" Type="http://schemas.openxmlformats.org/officeDocument/2006/relationships/hyperlink" Target="consultantplus://offline/ref=F2361DADE57144716208DD7A6C76721F8AEA789D3849DEAF91966F9F2F210447588125344852FF61957E1E6EE2A4DA6DB10BF98D9600BB1ECAZ6A" TargetMode="External"/><Relationship Id="rId23" Type="http://schemas.openxmlformats.org/officeDocument/2006/relationships/hyperlink" Target="consultantplus://offline/ref=F2361DADE57144716208DD7A6C76721F8AEA789D3849DEAF91966F9F2F210447588125344852FF66967E1E6EE2A4DA6DB10BF98D9600BB1ECAZ6A" TargetMode="External"/><Relationship Id="rId28" Type="http://schemas.openxmlformats.org/officeDocument/2006/relationships/hyperlink" Target="consultantplus://offline/ref=F2361DADE57144716208DD7A6C76721F8AEB7A9A354DDEAF91966F9F2F210447588125344853F9629C7E1E6EE2A4DA6DB10BF98D9600BB1ECAZ6A" TargetMode="External"/><Relationship Id="rId36" Type="http://schemas.openxmlformats.org/officeDocument/2006/relationships/hyperlink" Target="consultantplus://offline/ref=F2361DADE57144716208DD7A6C76721F8AEA789D3849DEAF91966F9F2F210447588125344852FE6A937E1E6EE2A4DA6DB10BF98D9600BB1ECAZ6A" TargetMode="External"/><Relationship Id="rId10" Type="http://schemas.openxmlformats.org/officeDocument/2006/relationships/hyperlink" Target="consultantplus://offline/ref=F2361DADE57144716208DD7A6C76721F8AEB7A9A354DDEAF91966F9F2F210447588125344852F860977E1E6EE2A4DA6DB10BF98D9600BB1ECAZ6A" TargetMode="External"/><Relationship Id="rId19" Type="http://schemas.openxmlformats.org/officeDocument/2006/relationships/hyperlink" Target="consultantplus://offline/ref=F2361DADE57144716208DD7A6C76721F8AEA789D3849DEAF91966F9F2F210447588125374952F336C4311F32A4F7C96FB20BFB888AC0Z3A" TargetMode="External"/><Relationship Id="rId31" Type="http://schemas.openxmlformats.org/officeDocument/2006/relationships/hyperlink" Target="consultantplus://offline/ref=F2361DADE57144716208DD7A6C76721F8AEA789D3849DEAF91966F9F2F210447588125344852FC6B957E1E6EE2A4DA6DB10BF98D9600BB1ECAZ6A" TargetMode="External"/><Relationship Id="rId4" Type="http://schemas.openxmlformats.org/officeDocument/2006/relationships/webSettings" Target="webSettings.xml"/><Relationship Id="rId9" Type="http://schemas.openxmlformats.org/officeDocument/2006/relationships/hyperlink" Target="consultantplus://offline/ref=F2361DADE57144716208DD7A6C76721F8AEA789D3849DEAF91966F9F2F210447588125344852F966917E1E6EE2A4DA6DB10BF98D9600BB1ECAZ6A" TargetMode="External"/><Relationship Id="rId14" Type="http://schemas.openxmlformats.org/officeDocument/2006/relationships/hyperlink" Target="consultantplus://offline/ref=F2361DADE57144716208DD7A6C76721F8AEA789D3849DEAF91966F9F2F210447588125344852FD67957E1E6EE2A4DA6DB10BF98D9600BB1ECAZ6A" TargetMode="External"/><Relationship Id="rId22" Type="http://schemas.openxmlformats.org/officeDocument/2006/relationships/hyperlink" Target="consultantplus://offline/ref=F2361DADE57144716208DD7A6C76721F8BEC7D92384FDEAF91966F9F2F210447588125344852FC64917E1E6EE2A4DA6DB10BF98D9600BB1ECAZ6A" TargetMode="External"/><Relationship Id="rId27" Type="http://schemas.openxmlformats.org/officeDocument/2006/relationships/hyperlink" Target="consultantplus://offline/ref=F2361DADE57144716208DD7A6C76721F80E4799C3C4583A599CF639D282E5B505FC829354852F8669E211B7BF3FCD569A915FC968A02B9C1ZDA" TargetMode="External"/><Relationship Id="rId30" Type="http://schemas.openxmlformats.org/officeDocument/2006/relationships/hyperlink" Target="consultantplus://offline/ref=F2361DADE57144716208DD7A6C76721F8AEA789D3849DEAF91966F9F2F210447588125344852FC6A9C7E1E6EE2A4DA6DB10BF98D9600BB1ECAZ6A" TargetMode="External"/><Relationship Id="rId35" Type="http://schemas.openxmlformats.org/officeDocument/2006/relationships/hyperlink" Target="consultantplus://offline/ref=F2361DADE57144716208DD7A6C76721F8AEA7C93384ADEAF91966F9F2F210447588125344852F863927E1E6EE2A4DA6DB10BF98D9600BB1ECAZ6A" TargetMode="External"/><Relationship Id="rId8" Type="http://schemas.openxmlformats.org/officeDocument/2006/relationships/hyperlink" Target="consultantplus://offline/ref=F2361DADE57144716208DD7A6C76721F8AEA789D3849DEAF91966F9F2F210447588125344852F863947E1E6EE2A4DA6DB10BF98D9600BB1ECAZ6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12952</Words>
  <Characters>73828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Потылицын Вячеслав Васильевитч</dc:creator>
  <cp:lastModifiedBy>Потылицын Вячеслав Васильевитч</cp:lastModifiedBy>
  <cp:revision>1</cp:revision>
  <dcterms:created xsi:type="dcterms:W3CDTF">2021-05-26T00:24:00Z</dcterms:created>
  <dcterms:modified xsi:type="dcterms:W3CDTF">2021-05-26T00:26:00Z</dcterms:modified>
</cp:coreProperties>
</file>